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45"/>
        <w:gridCol w:w="1703"/>
        <w:gridCol w:w="1980"/>
        <w:gridCol w:w="2160"/>
        <w:gridCol w:w="2340"/>
        <w:gridCol w:w="2340"/>
        <w:gridCol w:w="2340"/>
      </w:tblGrid>
      <w:tr w:rsidR="007260FA">
        <w:trPr>
          <w:trHeight w:val="1142"/>
        </w:trPr>
        <w:tc>
          <w:tcPr>
            <w:tcW w:w="1645" w:type="dxa"/>
            <w:tcBorders>
              <w:bottom w:val="single" w:sz="4" w:space="0" w:color="auto"/>
            </w:tcBorders>
            <w:shd w:val="clear" w:color="auto" w:fill="CCCCCC"/>
            <w:tcFitText/>
          </w:tcPr>
          <w:p w:rsidR="007260FA" w:rsidRPr="007260FA" w:rsidRDefault="007260FA" w:rsidP="007260FA">
            <w:pPr>
              <w:jc w:val="center"/>
              <w:rPr>
                <w:b/>
                <w:bCs/>
              </w:rPr>
            </w:pPr>
            <w:r w:rsidRPr="007260FA">
              <w:rPr>
                <w:b/>
                <w:bCs/>
                <w:spacing w:val="29"/>
                <w:w w:val="60"/>
              </w:rPr>
              <w:t>WHOLE GROU</w:t>
            </w:r>
            <w:r w:rsidRPr="007260FA">
              <w:rPr>
                <w:b/>
                <w:bCs/>
                <w:spacing w:val="4"/>
                <w:w w:val="60"/>
              </w:rPr>
              <w:t>P</w:t>
            </w:r>
          </w:p>
          <w:p w:rsidR="007260FA" w:rsidRPr="007260FA" w:rsidRDefault="007260FA" w:rsidP="007260FA">
            <w:pPr>
              <w:jc w:val="center"/>
              <w:rPr>
                <w:b/>
                <w:bCs/>
              </w:rPr>
            </w:pPr>
            <w:r w:rsidRPr="007260FA">
              <w:rPr>
                <w:b/>
                <w:bCs/>
              </w:rPr>
              <w:t>READING/</w:t>
            </w:r>
          </w:p>
          <w:p w:rsidR="007260FA" w:rsidRPr="007260FA" w:rsidRDefault="007260FA" w:rsidP="007260FA">
            <w:pPr>
              <w:jc w:val="center"/>
              <w:rPr>
                <w:b/>
                <w:bCs/>
              </w:rPr>
            </w:pPr>
            <w:r w:rsidRPr="007260FA">
              <w:rPr>
                <w:b/>
                <w:bCs/>
              </w:rPr>
              <w:t>VOCAB. &amp;</w:t>
            </w:r>
          </w:p>
          <w:p w:rsidR="007260FA" w:rsidRPr="00CC4EB5" w:rsidRDefault="007260FA" w:rsidP="007260FA">
            <w:pPr>
              <w:jc w:val="center"/>
              <w:rPr>
                <w:b/>
                <w:bCs/>
              </w:rPr>
            </w:pPr>
            <w:r w:rsidRPr="007260FA">
              <w:rPr>
                <w:b/>
                <w:bCs/>
              </w:rPr>
              <w:t xml:space="preserve"> Writing</w:t>
            </w:r>
          </w:p>
        </w:tc>
        <w:tc>
          <w:tcPr>
            <w:tcW w:w="1703" w:type="dxa"/>
            <w:tcBorders>
              <w:bottom w:val="single" w:sz="4" w:space="0" w:color="auto"/>
            </w:tcBorders>
            <w:shd w:val="clear" w:color="auto" w:fill="CCCCCC"/>
          </w:tcPr>
          <w:p w:rsidR="007260FA" w:rsidRPr="00CC4EB5" w:rsidRDefault="007260FA" w:rsidP="007260FA">
            <w:pPr>
              <w:jc w:val="center"/>
              <w:rPr>
                <w:b/>
                <w:bCs/>
              </w:rPr>
            </w:pPr>
            <w:r w:rsidRPr="00CC4EB5">
              <w:rPr>
                <w:b/>
                <w:bCs/>
              </w:rPr>
              <w:t>Focus and Review</w:t>
            </w:r>
          </w:p>
        </w:tc>
        <w:tc>
          <w:tcPr>
            <w:tcW w:w="1980" w:type="dxa"/>
            <w:tcBorders>
              <w:bottom w:val="single" w:sz="4" w:space="0" w:color="auto"/>
            </w:tcBorders>
            <w:shd w:val="clear" w:color="auto" w:fill="CCCCCC"/>
          </w:tcPr>
          <w:p w:rsidR="007260FA" w:rsidRPr="00CC4EB5" w:rsidRDefault="007260FA" w:rsidP="007260FA">
            <w:pPr>
              <w:jc w:val="center"/>
              <w:rPr>
                <w:b/>
                <w:bCs/>
              </w:rPr>
            </w:pPr>
            <w:r w:rsidRPr="00CC4EB5">
              <w:rPr>
                <w:b/>
                <w:bCs/>
              </w:rPr>
              <w:t>Objectives</w:t>
            </w:r>
          </w:p>
        </w:tc>
        <w:tc>
          <w:tcPr>
            <w:tcW w:w="2160" w:type="dxa"/>
            <w:tcBorders>
              <w:bottom w:val="single" w:sz="4" w:space="0" w:color="auto"/>
            </w:tcBorders>
            <w:shd w:val="clear" w:color="auto" w:fill="CCCCCC"/>
          </w:tcPr>
          <w:p w:rsidR="007260FA" w:rsidRPr="00CC4EB5" w:rsidRDefault="007260FA" w:rsidP="007260FA">
            <w:pPr>
              <w:jc w:val="center"/>
              <w:rPr>
                <w:b/>
                <w:bCs/>
              </w:rPr>
            </w:pPr>
            <w:r w:rsidRPr="00CC4EB5">
              <w:rPr>
                <w:b/>
                <w:bCs/>
              </w:rPr>
              <w:t>Teacher Input</w:t>
            </w:r>
          </w:p>
        </w:tc>
        <w:tc>
          <w:tcPr>
            <w:tcW w:w="2340" w:type="dxa"/>
            <w:tcBorders>
              <w:bottom w:val="single" w:sz="4" w:space="0" w:color="auto"/>
            </w:tcBorders>
            <w:shd w:val="clear" w:color="auto" w:fill="CCCCCC"/>
          </w:tcPr>
          <w:p w:rsidR="007260FA" w:rsidRPr="00CC4EB5" w:rsidRDefault="007260FA" w:rsidP="007260FA">
            <w:pPr>
              <w:jc w:val="center"/>
              <w:rPr>
                <w:b/>
                <w:bCs/>
              </w:rPr>
            </w:pPr>
            <w:r w:rsidRPr="00CC4EB5">
              <w:rPr>
                <w:b/>
                <w:bCs/>
              </w:rPr>
              <w:t>Guided Practice</w:t>
            </w:r>
          </w:p>
        </w:tc>
        <w:tc>
          <w:tcPr>
            <w:tcW w:w="2340" w:type="dxa"/>
            <w:tcBorders>
              <w:bottom w:val="single" w:sz="4" w:space="0" w:color="auto"/>
            </w:tcBorders>
            <w:shd w:val="clear" w:color="auto" w:fill="CCCCCC"/>
          </w:tcPr>
          <w:p w:rsidR="007260FA" w:rsidRPr="00CC4EB5" w:rsidRDefault="007260FA" w:rsidP="007260FA">
            <w:pPr>
              <w:jc w:val="center"/>
              <w:rPr>
                <w:b/>
                <w:bCs/>
              </w:rPr>
            </w:pPr>
            <w:r w:rsidRPr="00CC4EB5">
              <w:rPr>
                <w:b/>
                <w:bCs/>
              </w:rPr>
              <w:t>Independent Practice</w:t>
            </w:r>
          </w:p>
        </w:tc>
        <w:tc>
          <w:tcPr>
            <w:tcW w:w="2340" w:type="dxa"/>
            <w:tcBorders>
              <w:bottom w:val="single" w:sz="4" w:space="0" w:color="auto"/>
            </w:tcBorders>
            <w:shd w:val="clear" w:color="auto" w:fill="CCCCCC"/>
          </w:tcPr>
          <w:p w:rsidR="007260FA" w:rsidRPr="00CC4EB5" w:rsidRDefault="007260FA" w:rsidP="007260FA">
            <w:pPr>
              <w:jc w:val="center"/>
              <w:rPr>
                <w:b/>
                <w:bCs/>
              </w:rPr>
            </w:pPr>
            <w:r w:rsidRPr="00CC4EB5">
              <w:rPr>
                <w:b/>
                <w:bCs/>
              </w:rPr>
              <w:t>Closure/Review</w:t>
            </w:r>
          </w:p>
        </w:tc>
      </w:tr>
      <w:tr w:rsidR="007260FA">
        <w:trPr>
          <w:trHeight w:val="825"/>
        </w:trPr>
        <w:tc>
          <w:tcPr>
            <w:tcW w:w="1645" w:type="dxa"/>
            <w:vMerge w:val="restart"/>
            <w:shd w:val="clear" w:color="auto" w:fill="auto"/>
            <w:vAlign w:val="center"/>
          </w:tcPr>
          <w:p w:rsidR="007260FA" w:rsidRPr="00CC4EB5" w:rsidRDefault="007260FA" w:rsidP="007260FA">
            <w:pPr>
              <w:jc w:val="center"/>
              <w:rPr>
                <w:b/>
                <w:bCs/>
              </w:rPr>
            </w:pPr>
            <w:r w:rsidRPr="00CC4EB5">
              <w:rPr>
                <w:b/>
                <w:bCs/>
              </w:rPr>
              <w:t>Mon.</w:t>
            </w:r>
          </w:p>
          <w:p w:rsidR="007260FA" w:rsidRPr="00CC4EB5" w:rsidRDefault="007260FA" w:rsidP="007260FA">
            <w:pPr>
              <w:jc w:val="center"/>
              <w:rPr>
                <w:bCs/>
                <w:i/>
              </w:rPr>
            </w:pPr>
          </w:p>
        </w:tc>
        <w:tc>
          <w:tcPr>
            <w:tcW w:w="1703" w:type="dxa"/>
            <w:vMerge w:val="restart"/>
            <w:shd w:val="clear" w:color="auto" w:fill="auto"/>
          </w:tcPr>
          <w:p w:rsidR="007260FA" w:rsidRDefault="007260FA" w:rsidP="007260FA">
            <w:pPr>
              <w:jc w:val="center"/>
              <w:rPr>
                <w:sz w:val="21"/>
                <w:szCs w:val="21"/>
              </w:rPr>
            </w:pPr>
            <w:r>
              <w:rPr>
                <w:sz w:val="21"/>
                <w:szCs w:val="21"/>
              </w:rPr>
              <w:t>E.Q.:</w:t>
            </w:r>
          </w:p>
          <w:p w:rsidR="007260FA" w:rsidRPr="00CC4EB5" w:rsidRDefault="007260FA" w:rsidP="007260FA">
            <w:pPr>
              <w:jc w:val="center"/>
              <w:rPr>
                <w:sz w:val="21"/>
                <w:szCs w:val="21"/>
              </w:rPr>
            </w:pPr>
            <w:r>
              <w:rPr>
                <w:sz w:val="21"/>
                <w:szCs w:val="21"/>
              </w:rPr>
              <w:t>What is poetry?</w:t>
            </w:r>
          </w:p>
        </w:tc>
        <w:tc>
          <w:tcPr>
            <w:tcW w:w="1980" w:type="dxa"/>
            <w:shd w:val="clear" w:color="auto" w:fill="auto"/>
          </w:tcPr>
          <w:p w:rsidR="007260FA" w:rsidRDefault="007260FA" w:rsidP="007260FA">
            <w:pPr>
              <w:rPr>
                <w:sz w:val="21"/>
                <w:szCs w:val="21"/>
              </w:rPr>
            </w:pPr>
            <w:r w:rsidRPr="00CC4EB5">
              <w:rPr>
                <w:sz w:val="21"/>
                <w:szCs w:val="21"/>
              </w:rPr>
              <w:t>(C) SWBAT</w:t>
            </w:r>
            <w:r>
              <w:rPr>
                <w:sz w:val="21"/>
                <w:szCs w:val="21"/>
              </w:rPr>
              <w:t xml:space="preserve"> listen carefully to identify elements of poetry,</w:t>
            </w:r>
          </w:p>
          <w:p w:rsidR="007260FA" w:rsidRPr="0098312C" w:rsidRDefault="007260FA" w:rsidP="007260FA">
            <w:pPr>
              <w:rPr>
                <w:sz w:val="21"/>
                <w:szCs w:val="21"/>
              </w:rPr>
            </w:pPr>
            <w:r>
              <w:rPr>
                <w:sz w:val="21"/>
                <w:szCs w:val="21"/>
              </w:rPr>
              <w:t xml:space="preserve">NCSCOS obj.: </w:t>
            </w:r>
          </w:p>
          <w:p w:rsidR="007260FA" w:rsidRPr="0098312C" w:rsidRDefault="007260FA" w:rsidP="007260FA">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7260FA" w:rsidRPr="0098312C" w:rsidRDefault="007260FA" w:rsidP="007260FA">
            <w:pPr>
              <w:rPr>
                <w:sz w:val="18"/>
                <w:szCs w:val="18"/>
              </w:rPr>
            </w:pPr>
            <w:r w:rsidRPr="0098312C">
              <w:rPr>
                <w:sz w:val="18"/>
                <w:szCs w:val="18"/>
              </w:rPr>
              <w:t>poetry</w:t>
            </w:r>
          </w:p>
        </w:tc>
        <w:tc>
          <w:tcPr>
            <w:tcW w:w="6840" w:type="dxa"/>
            <w:gridSpan w:val="3"/>
            <w:vMerge w:val="restart"/>
            <w:shd w:val="clear" w:color="auto" w:fill="auto"/>
          </w:tcPr>
          <w:p w:rsidR="007260FA" w:rsidRDefault="007260FA" w:rsidP="007260FA">
            <w:pPr>
              <w:rPr>
                <w:sz w:val="21"/>
                <w:szCs w:val="21"/>
              </w:rPr>
            </w:pPr>
            <w:r>
              <w:rPr>
                <w:sz w:val="21"/>
                <w:szCs w:val="21"/>
              </w:rPr>
              <w:t xml:space="preserve">Tell students that they will read several poems in this section. They will learn about some features of poetry and try writing a poem of their own. Explain that you will begin my reading two poems that describe colors. Explain that poets create word pictures, or images, to describe what they see. Give each </w:t>
            </w:r>
            <w:proofErr w:type="gramStart"/>
            <w:r>
              <w:rPr>
                <w:sz w:val="21"/>
                <w:szCs w:val="21"/>
              </w:rPr>
              <w:t>students</w:t>
            </w:r>
            <w:proofErr w:type="gramEnd"/>
            <w:r>
              <w:rPr>
                <w:sz w:val="21"/>
                <w:szCs w:val="21"/>
              </w:rPr>
              <w:t xml:space="preserve"> a blank piece of paper. As I read aloud have students draw the pictures that come to mind as they listen to the poems: “What is Pink?” and “What is Orange”. Have students share their pictures and discuss some ways in which “What is Pink?” and “What is Orange?” are alike and different.</w:t>
            </w:r>
          </w:p>
          <w:p w:rsidR="007260FA" w:rsidRDefault="007260FA" w:rsidP="007260FA">
            <w:pPr>
              <w:rPr>
                <w:sz w:val="21"/>
                <w:szCs w:val="21"/>
              </w:rPr>
            </w:pPr>
            <w:r>
              <w:rPr>
                <w:sz w:val="21"/>
                <w:szCs w:val="21"/>
              </w:rPr>
              <w:t>Introduce Vocabulary:</w:t>
            </w:r>
          </w:p>
          <w:p w:rsidR="007260FA" w:rsidRDefault="007260FA" w:rsidP="007260FA">
            <w:pPr>
              <w:rPr>
                <w:sz w:val="21"/>
                <w:szCs w:val="21"/>
              </w:rPr>
            </w:pPr>
            <w:r w:rsidRPr="0098312C">
              <w:rPr>
                <w:b/>
                <w:sz w:val="21"/>
                <w:szCs w:val="21"/>
                <w:u w:val="single"/>
              </w:rPr>
              <w:t>beats</w:t>
            </w:r>
            <w:r>
              <w:rPr>
                <w:sz w:val="21"/>
                <w:szCs w:val="21"/>
              </w:rPr>
              <w:t>: pulses that are the basic units of rhythm, used in both poetry and music</w:t>
            </w:r>
          </w:p>
          <w:p w:rsidR="007260FA" w:rsidRDefault="007260FA" w:rsidP="007260FA">
            <w:pPr>
              <w:rPr>
                <w:sz w:val="21"/>
                <w:szCs w:val="21"/>
              </w:rPr>
            </w:pPr>
            <w:r w:rsidRPr="0098312C">
              <w:rPr>
                <w:b/>
                <w:sz w:val="21"/>
                <w:szCs w:val="21"/>
                <w:u w:val="single"/>
              </w:rPr>
              <w:t>lines:</w:t>
            </w:r>
            <w:r>
              <w:rPr>
                <w:sz w:val="21"/>
                <w:szCs w:val="21"/>
              </w:rPr>
              <w:t xml:space="preserve"> rows of words printed or written across a page or column</w:t>
            </w:r>
          </w:p>
          <w:p w:rsidR="007260FA" w:rsidRDefault="007260FA" w:rsidP="007260FA">
            <w:pPr>
              <w:rPr>
                <w:sz w:val="21"/>
                <w:szCs w:val="21"/>
              </w:rPr>
            </w:pPr>
            <w:r w:rsidRPr="0098312C">
              <w:rPr>
                <w:b/>
                <w:sz w:val="21"/>
                <w:szCs w:val="21"/>
                <w:u w:val="single"/>
              </w:rPr>
              <w:t>pattern</w:t>
            </w:r>
            <w:r>
              <w:rPr>
                <w:sz w:val="21"/>
                <w:szCs w:val="21"/>
              </w:rPr>
              <w:t>: a combination of features, actions, or events that are repeated in a recognizable arrangement</w:t>
            </w:r>
          </w:p>
          <w:p w:rsidR="007260FA" w:rsidRDefault="007260FA" w:rsidP="007260FA">
            <w:pPr>
              <w:rPr>
                <w:sz w:val="21"/>
                <w:szCs w:val="21"/>
              </w:rPr>
            </w:pPr>
            <w:r w:rsidRPr="0098312C">
              <w:rPr>
                <w:b/>
                <w:sz w:val="21"/>
                <w:szCs w:val="21"/>
                <w:u w:val="single"/>
              </w:rPr>
              <w:t>rhyme</w:t>
            </w:r>
            <w:r>
              <w:rPr>
                <w:sz w:val="21"/>
                <w:szCs w:val="21"/>
              </w:rPr>
              <w:t>: to agree or correspond in sound</w:t>
            </w:r>
          </w:p>
          <w:p w:rsidR="007260FA" w:rsidRDefault="007260FA" w:rsidP="007260FA">
            <w:pPr>
              <w:rPr>
                <w:sz w:val="21"/>
                <w:szCs w:val="21"/>
              </w:rPr>
            </w:pPr>
            <w:r w:rsidRPr="0098312C">
              <w:rPr>
                <w:b/>
                <w:sz w:val="21"/>
                <w:szCs w:val="21"/>
                <w:u w:val="single"/>
              </w:rPr>
              <w:t>rhythm:</w:t>
            </w:r>
            <w:r>
              <w:rPr>
                <w:sz w:val="21"/>
                <w:szCs w:val="21"/>
              </w:rPr>
              <w:t xml:space="preserve"> series of pulses that repeat in a regular order</w:t>
            </w:r>
          </w:p>
          <w:p w:rsidR="007260FA" w:rsidRDefault="007260FA" w:rsidP="007260FA">
            <w:pPr>
              <w:rPr>
                <w:sz w:val="21"/>
                <w:szCs w:val="21"/>
              </w:rPr>
            </w:pPr>
            <w:proofErr w:type="gramStart"/>
            <w:r w:rsidRPr="0098312C">
              <w:rPr>
                <w:b/>
                <w:sz w:val="21"/>
                <w:szCs w:val="21"/>
                <w:u w:val="single"/>
              </w:rPr>
              <w:t>stanzas</w:t>
            </w:r>
            <w:proofErr w:type="gramEnd"/>
            <w:r w:rsidRPr="0098312C">
              <w:rPr>
                <w:b/>
                <w:sz w:val="21"/>
                <w:szCs w:val="21"/>
                <w:u w:val="single"/>
              </w:rPr>
              <w:t>:</w:t>
            </w:r>
            <w:r>
              <w:rPr>
                <w:sz w:val="21"/>
                <w:szCs w:val="21"/>
              </w:rPr>
              <w:t xml:space="preserve"> groups of lines that make up division. ns of a poem</w:t>
            </w:r>
          </w:p>
          <w:p w:rsidR="007260FA" w:rsidRDefault="007260FA" w:rsidP="007260FA">
            <w:pPr>
              <w:rPr>
                <w:sz w:val="21"/>
                <w:szCs w:val="21"/>
              </w:rPr>
            </w:pPr>
          </w:p>
          <w:p w:rsidR="007260FA" w:rsidRPr="00CC4EB5" w:rsidRDefault="007260FA" w:rsidP="007260FA">
            <w:pPr>
              <w:rPr>
                <w:sz w:val="21"/>
                <w:szCs w:val="21"/>
              </w:rPr>
            </w:pPr>
            <w:r>
              <w:rPr>
                <w:sz w:val="21"/>
                <w:szCs w:val="21"/>
              </w:rPr>
              <w:t>Have students write these definitions down on their word cards located in their reading notebooks.</w:t>
            </w:r>
          </w:p>
        </w:tc>
        <w:tc>
          <w:tcPr>
            <w:tcW w:w="2340" w:type="dxa"/>
            <w:vMerge w:val="restart"/>
            <w:shd w:val="clear" w:color="auto" w:fill="auto"/>
          </w:tcPr>
          <w:p w:rsidR="007260FA" w:rsidRDefault="007260FA" w:rsidP="007260FA">
            <w:pPr>
              <w:rPr>
                <w:sz w:val="21"/>
                <w:szCs w:val="21"/>
              </w:rPr>
            </w:pPr>
            <w:r>
              <w:rPr>
                <w:sz w:val="21"/>
                <w:szCs w:val="21"/>
              </w:rPr>
              <w:t>Put up a poem on the document camera and read it aloud with students. As you are reading it aloud point out all of the vocabulary words and label the poem like a diagram.</w:t>
            </w:r>
          </w:p>
          <w:p w:rsidR="007260FA" w:rsidRDefault="007260FA" w:rsidP="007260FA">
            <w:pPr>
              <w:rPr>
                <w:sz w:val="21"/>
                <w:szCs w:val="21"/>
              </w:rPr>
            </w:pPr>
          </w:p>
          <w:p w:rsidR="007260FA" w:rsidRPr="00CC4EB5" w:rsidRDefault="007260FA" w:rsidP="007260FA">
            <w:pPr>
              <w:rPr>
                <w:sz w:val="21"/>
                <w:szCs w:val="21"/>
              </w:rPr>
            </w:pPr>
            <w:r>
              <w:rPr>
                <w:sz w:val="21"/>
                <w:szCs w:val="21"/>
              </w:rPr>
              <w:t>Answer the E.Q.: What is poetry? In reading notebooks.</w:t>
            </w:r>
          </w:p>
        </w:tc>
      </w:tr>
      <w:tr w:rsidR="007260FA">
        <w:trPr>
          <w:trHeight w:val="825"/>
        </w:trPr>
        <w:tc>
          <w:tcPr>
            <w:tcW w:w="1645" w:type="dxa"/>
            <w:vMerge/>
            <w:shd w:val="clear" w:color="auto" w:fill="auto"/>
          </w:tcPr>
          <w:p w:rsidR="007260FA" w:rsidRPr="00CC4EB5" w:rsidRDefault="007260FA" w:rsidP="007260FA">
            <w:pPr>
              <w:jc w:val="center"/>
              <w:rPr>
                <w:b/>
                <w:bCs/>
              </w:rPr>
            </w:pPr>
          </w:p>
        </w:tc>
        <w:tc>
          <w:tcPr>
            <w:tcW w:w="1703" w:type="dxa"/>
            <w:vMerge/>
            <w:shd w:val="clear" w:color="auto" w:fill="auto"/>
          </w:tcPr>
          <w:p w:rsidR="007260FA" w:rsidRPr="00CC4EB5" w:rsidRDefault="007260FA" w:rsidP="007260FA">
            <w:pPr>
              <w:jc w:val="center"/>
              <w:rPr>
                <w:i/>
                <w:sz w:val="21"/>
                <w:szCs w:val="21"/>
              </w:rPr>
            </w:pPr>
          </w:p>
        </w:tc>
        <w:tc>
          <w:tcPr>
            <w:tcW w:w="1980" w:type="dxa"/>
            <w:shd w:val="clear" w:color="auto" w:fill="auto"/>
          </w:tcPr>
          <w:p w:rsidR="007260FA" w:rsidRPr="00CC4EB5" w:rsidRDefault="007260FA" w:rsidP="007260FA">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shd w:val="clear" w:color="auto" w:fill="auto"/>
          </w:tcPr>
          <w:p w:rsidR="007260FA" w:rsidRPr="00CC4EB5" w:rsidRDefault="007260FA" w:rsidP="007260FA">
            <w:pPr>
              <w:rPr>
                <w:sz w:val="21"/>
                <w:szCs w:val="21"/>
              </w:rPr>
            </w:pPr>
          </w:p>
        </w:tc>
        <w:tc>
          <w:tcPr>
            <w:tcW w:w="2340" w:type="dxa"/>
            <w:vMerge/>
            <w:shd w:val="clear" w:color="auto" w:fill="auto"/>
          </w:tcPr>
          <w:p w:rsidR="007260FA" w:rsidRPr="00CC4EB5" w:rsidRDefault="007260FA" w:rsidP="007260FA">
            <w:pPr>
              <w:rPr>
                <w:sz w:val="21"/>
                <w:szCs w:val="21"/>
              </w:rPr>
            </w:pPr>
          </w:p>
        </w:tc>
      </w:tr>
      <w:tr w:rsidR="007260FA">
        <w:trPr>
          <w:trHeight w:val="825"/>
        </w:trPr>
        <w:tc>
          <w:tcPr>
            <w:tcW w:w="1645" w:type="dxa"/>
            <w:vMerge w:val="restart"/>
            <w:shd w:val="clear" w:color="auto" w:fill="auto"/>
          </w:tcPr>
          <w:p w:rsidR="007260FA" w:rsidRPr="00CC4EB5" w:rsidRDefault="007260FA" w:rsidP="007260FA">
            <w:pPr>
              <w:jc w:val="center"/>
              <w:rPr>
                <w:b/>
                <w:bCs/>
              </w:rPr>
            </w:pPr>
          </w:p>
          <w:p w:rsidR="007260FA" w:rsidRPr="00CC4EB5" w:rsidRDefault="007260FA" w:rsidP="007260FA">
            <w:pPr>
              <w:jc w:val="center"/>
              <w:rPr>
                <w:b/>
                <w:bCs/>
              </w:rPr>
            </w:pPr>
          </w:p>
          <w:p w:rsidR="007260FA" w:rsidRPr="00CC4EB5" w:rsidRDefault="007260FA" w:rsidP="007260FA">
            <w:pPr>
              <w:jc w:val="center"/>
              <w:rPr>
                <w:b/>
                <w:bCs/>
              </w:rPr>
            </w:pPr>
            <w:r w:rsidRPr="00CC4EB5">
              <w:rPr>
                <w:b/>
                <w:bCs/>
              </w:rPr>
              <w:t>Tues.</w:t>
            </w:r>
          </w:p>
          <w:p w:rsidR="007260FA" w:rsidRPr="00CC4EB5" w:rsidRDefault="007260FA" w:rsidP="007260FA">
            <w:pPr>
              <w:jc w:val="center"/>
              <w:rPr>
                <w:b/>
                <w:bCs/>
              </w:rPr>
            </w:pPr>
          </w:p>
        </w:tc>
        <w:tc>
          <w:tcPr>
            <w:tcW w:w="1703" w:type="dxa"/>
            <w:vMerge w:val="restart"/>
            <w:shd w:val="clear" w:color="auto" w:fill="auto"/>
          </w:tcPr>
          <w:p w:rsidR="007260FA" w:rsidRPr="00A17E9C" w:rsidRDefault="007260FA" w:rsidP="007260FA">
            <w:pPr>
              <w:pStyle w:val="Default"/>
              <w:jc w:val="center"/>
              <w:rPr>
                <w:rFonts w:ascii="Times New Roman" w:hAnsi="Times New Roman" w:cs="Times New Roman"/>
                <w:color w:val="auto"/>
                <w:sz w:val="20"/>
                <w:szCs w:val="20"/>
              </w:rPr>
            </w:pPr>
          </w:p>
          <w:p w:rsidR="007260FA" w:rsidRDefault="007260FA" w:rsidP="007260FA">
            <w:pPr>
              <w:pStyle w:val="Default"/>
              <w:jc w:val="center"/>
              <w:rPr>
                <w:rFonts w:ascii="Times New Roman" w:hAnsi="Times New Roman" w:cs="Times New Roman"/>
                <w:sz w:val="20"/>
                <w:szCs w:val="20"/>
              </w:rPr>
            </w:pPr>
            <w:r>
              <w:rPr>
                <w:rFonts w:ascii="Times New Roman" w:hAnsi="Times New Roman" w:cs="Times New Roman"/>
                <w:sz w:val="20"/>
                <w:szCs w:val="20"/>
              </w:rPr>
              <w:t>E.Q.:</w:t>
            </w:r>
          </w:p>
          <w:p w:rsidR="007260FA" w:rsidRPr="00A17E9C" w:rsidRDefault="007260FA" w:rsidP="007260FA">
            <w:pPr>
              <w:pStyle w:val="Default"/>
              <w:jc w:val="center"/>
              <w:rPr>
                <w:rFonts w:ascii="Times New Roman" w:hAnsi="Times New Roman" w:cs="Times New Roman"/>
                <w:sz w:val="20"/>
                <w:szCs w:val="20"/>
              </w:rPr>
            </w:pPr>
            <w:r w:rsidRPr="00A17E9C">
              <w:rPr>
                <w:rFonts w:ascii="Times New Roman" w:hAnsi="Times New Roman" w:cs="Times New Roman"/>
                <w:sz w:val="20"/>
                <w:szCs w:val="20"/>
              </w:rPr>
              <w:t xml:space="preserve">What information in the text helps me better understand the author’s purpose, conflict, plot, etc.? </w:t>
            </w:r>
          </w:p>
          <w:p w:rsidR="007260FA" w:rsidRPr="00CC4EB5" w:rsidRDefault="007260FA" w:rsidP="007260FA">
            <w:pPr>
              <w:jc w:val="center"/>
              <w:rPr>
                <w:sz w:val="21"/>
                <w:szCs w:val="21"/>
              </w:rPr>
            </w:pPr>
          </w:p>
        </w:tc>
        <w:tc>
          <w:tcPr>
            <w:tcW w:w="1980" w:type="dxa"/>
            <w:shd w:val="clear" w:color="auto" w:fill="auto"/>
          </w:tcPr>
          <w:p w:rsidR="007260FA" w:rsidRDefault="007260FA" w:rsidP="007260FA">
            <w:pPr>
              <w:rPr>
                <w:sz w:val="21"/>
                <w:szCs w:val="21"/>
              </w:rPr>
            </w:pPr>
            <w:r w:rsidRPr="00CC4EB5">
              <w:rPr>
                <w:sz w:val="21"/>
                <w:szCs w:val="21"/>
              </w:rPr>
              <w:t>(C) SWBAT</w:t>
            </w:r>
            <w:r>
              <w:rPr>
                <w:sz w:val="21"/>
                <w:szCs w:val="21"/>
              </w:rPr>
              <w:t xml:space="preserve"> listen carefully to identify elements of poetry,</w:t>
            </w:r>
          </w:p>
          <w:p w:rsidR="007260FA" w:rsidRPr="0098312C" w:rsidRDefault="007260FA" w:rsidP="007260FA">
            <w:pPr>
              <w:rPr>
                <w:sz w:val="21"/>
                <w:szCs w:val="21"/>
              </w:rPr>
            </w:pPr>
            <w:r>
              <w:rPr>
                <w:sz w:val="21"/>
                <w:szCs w:val="21"/>
              </w:rPr>
              <w:t xml:space="preserve">NCSCOS obj.: </w:t>
            </w:r>
          </w:p>
          <w:p w:rsidR="007260FA" w:rsidRPr="0098312C" w:rsidRDefault="007260FA" w:rsidP="007260FA">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7260FA" w:rsidRPr="00CC4EB5" w:rsidRDefault="007260FA" w:rsidP="007260FA">
            <w:pPr>
              <w:rPr>
                <w:sz w:val="21"/>
                <w:szCs w:val="21"/>
              </w:rPr>
            </w:pPr>
            <w:r w:rsidRPr="0098312C">
              <w:rPr>
                <w:sz w:val="18"/>
                <w:szCs w:val="18"/>
              </w:rPr>
              <w:t>poetry</w:t>
            </w:r>
          </w:p>
        </w:tc>
        <w:tc>
          <w:tcPr>
            <w:tcW w:w="6840" w:type="dxa"/>
            <w:gridSpan w:val="3"/>
            <w:vMerge w:val="restart"/>
            <w:shd w:val="clear" w:color="auto" w:fill="auto"/>
          </w:tcPr>
          <w:p w:rsidR="007260FA" w:rsidRDefault="007260FA" w:rsidP="007260FA">
            <w:pPr>
              <w:rPr>
                <w:sz w:val="21"/>
                <w:szCs w:val="21"/>
              </w:rPr>
            </w:pPr>
            <w:r>
              <w:rPr>
                <w:sz w:val="21"/>
                <w:szCs w:val="21"/>
              </w:rPr>
              <w:t>Discuss the titles of the poems with students. Ask what images each one suggests. Ask students to note the different ways the poems are structured.</w:t>
            </w:r>
          </w:p>
          <w:p w:rsidR="007260FA" w:rsidRDefault="007260FA" w:rsidP="007260FA">
            <w:pPr>
              <w:rPr>
                <w:sz w:val="21"/>
                <w:szCs w:val="21"/>
              </w:rPr>
            </w:pPr>
            <w:r>
              <w:rPr>
                <w:sz w:val="21"/>
                <w:szCs w:val="21"/>
              </w:rPr>
              <w:t>Review the elements of poetry</w:t>
            </w:r>
          </w:p>
          <w:p w:rsidR="007260FA" w:rsidRDefault="007260FA" w:rsidP="007260FA">
            <w:pPr>
              <w:rPr>
                <w:sz w:val="21"/>
                <w:szCs w:val="21"/>
              </w:rPr>
            </w:pPr>
            <w:r>
              <w:rPr>
                <w:sz w:val="21"/>
                <w:szCs w:val="21"/>
              </w:rPr>
              <w:t xml:space="preserve">Remind students that they should pay attention to how the poems make them think and feel and how well the poet has used words to paint a picture. Ask a volunteer to read aloud the title and text of the poem “April Rain Song” </w:t>
            </w:r>
          </w:p>
          <w:p w:rsidR="007260FA" w:rsidRDefault="007260FA" w:rsidP="007260FA">
            <w:pPr>
              <w:rPr>
                <w:sz w:val="21"/>
                <w:szCs w:val="21"/>
              </w:rPr>
            </w:pPr>
            <w:r>
              <w:rPr>
                <w:sz w:val="21"/>
                <w:szCs w:val="21"/>
              </w:rPr>
              <w:t>Discuss Visualizing:</w:t>
            </w:r>
          </w:p>
          <w:p w:rsidR="007260FA" w:rsidRDefault="007260FA" w:rsidP="007260FA">
            <w:pPr>
              <w:rPr>
                <w:sz w:val="21"/>
                <w:szCs w:val="21"/>
              </w:rPr>
            </w:pPr>
            <w:r>
              <w:rPr>
                <w:sz w:val="21"/>
                <w:szCs w:val="21"/>
              </w:rPr>
              <w:t xml:space="preserve">Remind students that when they visualize, they use writer’s words to “see” a picture in their mind. Explain that visualizing images from poetry helps them see what the poet saw. </w:t>
            </w:r>
          </w:p>
          <w:p w:rsidR="007260FA" w:rsidRDefault="007260FA" w:rsidP="007260FA">
            <w:pPr>
              <w:rPr>
                <w:sz w:val="21"/>
                <w:szCs w:val="21"/>
              </w:rPr>
            </w:pPr>
            <w:r>
              <w:rPr>
                <w:sz w:val="21"/>
                <w:szCs w:val="21"/>
              </w:rPr>
              <w:t>Read “Sneeze”, “Joe”, and “Cloud Dragons” aloud. Ask the following questions as you read:</w:t>
            </w:r>
          </w:p>
          <w:p w:rsidR="007260FA" w:rsidRDefault="007260FA" w:rsidP="007260FA">
            <w:pPr>
              <w:numPr>
                <w:ilvl w:val="0"/>
                <w:numId w:val="2"/>
              </w:numPr>
              <w:rPr>
                <w:sz w:val="21"/>
                <w:szCs w:val="21"/>
              </w:rPr>
            </w:pPr>
            <w:r>
              <w:rPr>
                <w:sz w:val="21"/>
                <w:szCs w:val="21"/>
              </w:rPr>
              <w:t xml:space="preserve">In “Sneeze,” why does the poet use tickle, </w:t>
            </w:r>
            <w:proofErr w:type="gramStart"/>
            <w:r>
              <w:rPr>
                <w:sz w:val="21"/>
                <w:szCs w:val="21"/>
              </w:rPr>
              <w:t>prickle</w:t>
            </w:r>
            <w:proofErr w:type="gramEnd"/>
            <w:r>
              <w:rPr>
                <w:sz w:val="21"/>
                <w:szCs w:val="21"/>
              </w:rPr>
              <w:t>, shiver, wiggle, jiggle, tease?</w:t>
            </w:r>
          </w:p>
          <w:p w:rsidR="007260FA" w:rsidRDefault="007260FA" w:rsidP="007260FA">
            <w:pPr>
              <w:numPr>
                <w:ilvl w:val="0"/>
                <w:numId w:val="2"/>
              </w:numPr>
              <w:rPr>
                <w:sz w:val="21"/>
                <w:szCs w:val="21"/>
              </w:rPr>
            </w:pPr>
            <w:r>
              <w:rPr>
                <w:sz w:val="21"/>
                <w:szCs w:val="21"/>
              </w:rPr>
              <w:t>In “Joe,” why is waiting for Joe to leave pretty cold work?</w:t>
            </w:r>
          </w:p>
          <w:p w:rsidR="007260FA" w:rsidRPr="00CC4EB5" w:rsidRDefault="007260FA" w:rsidP="007260FA">
            <w:pPr>
              <w:numPr>
                <w:ilvl w:val="0"/>
                <w:numId w:val="2"/>
              </w:numPr>
              <w:rPr>
                <w:sz w:val="21"/>
                <w:szCs w:val="21"/>
              </w:rPr>
            </w:pPr>
            <w:r>
              <w:rPr>
                <w:sz w:val="21"/>
                <w:szCs w:val="21"/>
              </w:rPr>
              <w:t>In “Cloud Dragons,” what does the speaker mean by dragons that curl their tails as they go slithering by?</w:t>
            </w:r>
          </w:p>
        </w:tc>
        <w:tc>
          <w:tcPr>
            <w:tcW w:w="2340" w:type="dxa"/>
            <w:vMerge w:val="restart"/>
            <w:shd w:val="clear" w:color="auto" w:fill="auto"/>
          </w:tcPr>
          <w:p w:rsidR="007260FA" w:rsidRDefault="007260FA" w:rsidP="007260FA">
            <w:pPr>
              <w:rPr>
                <w:sz w:val="21"/>
                <w:szCs w:val="21"/>
              </w:rPr>
            </w:pPr>
            <w:r>
              <w:rPr>
                <w:sz w:val="21"/>
                <w:szCs w:val="21"/>
              </w:rPr>
              <w:t>Have students get with a partner. They are going to pick one of the four poems that we read today. They will then read that poem to their partner several times practicing fluency.</w:t>
            </w:r>
          </w:p>
          <w:p w:rsidR="007260FA" w:rsidRDefault="007260FA" w:rsidP="007260FA">
            <w:pPr>
              <w:rPr>
                <w:sz w:val="21"/>
                <w:szCs w:val="21"/>
              </w:rPr>
            </w:pPr>
          </w:p>
          <w:p w:rsidR="007260FA" w:rsidRPr="00CC4EB5" w:rsidRDefault="007260FA" w:rsidP="007260FA">
            <w:pPr>
              <w:rPr>
                <w:sz w:val="21"/>
                <w:szCs w:val="21"/>
              </w:rPr>
            </w:pPr>
            <w:r>
              <w:rPr>
                <w:sz w:val="21"/>
                <w:szCs w:val="21"/>
              </w:rPr>
              <w:t>Review Vocabulary words for poetry.</w:t>
            </w:r>
          </w:p>
        </w:tc>
      </w:tr>
      <w:tr w:rsidR="007260FA">
        <w:trPr>
          <w:trHeight w:val="825"/>
        </w:trPr>
        <w:tc>
          <w:tcPr>
            <w:tcW w:w="1645" w:type="dxa"/>
            <w:vMerge/>
            <w:shd w:val="clear" w:color="auto" w:fill="auto"/>
          </w:tcPr>
          <w:p w:rsidR="007260FA" w:rsidRPr="00CC4EB5" w:rsidRDefault="007260FA" w:rsidP="007260FA">
            <w:pPr>
              <w:jc w:val="center"/>
              <w:rPr>
                <w:b/>
                <w:bCs/>
              </w:rPr>
            </w:pPr>
          </w:p>
        </w:tc>
        <w:tc>
          <w:tcPr>
            <w:tcW w:w="1703" w:type="dxa"/>
            <w:vMerge/>
            <w:shd w:val="clear" w:color="auto" w:fill="auto"/>
          </w:tcPr>
          <w:p w:rsidR="007260FA" w:rsidRPr="00CC4EB5" w:rsidRDefault="007260FA" w:rsidP="007260FA">
            <w:pPr>
              <w:rPr>
                <w:sz w:val="21"/>
                <w:szCs w:val="21"/>
              </w:rPr>
            </w:pPr>
          </w:p>
        </w:tc>
        <w:tc>
          <w:tcPr>
            <w:tcW w:w="1980" w:type="dxa"/>
            <w:shd w:val="clear" w:color="auto" w:fill="auto"/>
          </w:tcPr>
          <w:p w:rsidR="007260FA" w:rsidRPr="00CC4EB5" w:rsidRDefault="007260FA" w:rsidP="007260FA">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shd w:val="clear" w:color="auto" w:fill="auto"/>
          </w:tcPr>
          <w:p w:rsidR="007260FA" w:rsidRPr="00CC4EB5" w:rsidRDefault="007260FA" w:rsidP="007260FA">
            <w:pPr>
              <w:rPr>
                <w:sz w:val="21"/>
                <w:szCs w:val="21"/>
              </w:rPr>
            </w:pPr>
          </w:p>
        </w:tc>
        <w:tc>
          <w:tcPr>
            <w:tcW w:w="2340" w:type="dxa"/>
            <w:vMerge/>
            <w:shd w:val="clear" w:color="auto" w:fill="auto"/>
          </w:tcPr>
          <w:p w:rsidR="007260FA" w:rsidRPr="00CC4EB5" w:rsidRDefault="007260FA" w:rsidP="007260FA">
            <w:pPr>
              <w:rPr>
                <w:sz w:val="21"/>
                <w:szCs w:val="21"/>
              </w:rPr>
            </w:pPr>
          </w:p>
        </w:tc>
      </w:tr>
      <w:tr w:rsidR="007260FA">
        <w:trPr>
          <w:trHeight w:val="825"/>
        </w:trPr>
        <w:tc>
          <w:tcPr>
            <w:tcW w:w="1645" w:type="dxa"/>
            <w:vMerge w:val="restart"/>
          </w:tcPr>
          <w:p w:rsidR="007260FA" w:rsidRPr="00CC4EB5" w:rsidRDefault="007260FA" w:rsidP="007260FA">
            <w:pPr>
              <w:jc w:val="center"/>
              <w:rPr>
                <w:b/>
                <w:bCs/>
              </w:rPr>
            </w:pPr>
          </w:p>
          <w:p w:rsidR="007260FA" w:rsidRDefault="007260FA" w:rsidP="007260FA">
            <w:pPr>
              <w:jc w:val="center"/>
              <w:rPr>
                <w:b/>
                <w:bCs/>
              </w:rPr>
            </w:pPr>
          </w:p>
          <w:p w:rsidR="0060061A" w:rsidRDefault="0060061A" w:rsidP="007260FA">
            <w:pPr>
              <w:jc w:val="center"/>
              <w:rPr>
                <w:b/>
                <w:bCs/>
              </w:rPr>
            </w:pPr>
          </w:p>
          <w:p w:rsidR="0060061A" w:rsidRPr="00CC4EB5" w:rsidRDefault="0060061A" w:rsidP="007260FA">
            <w:pPr>
              <w:jc w:val="center"/>
              <w:rPr>
                <w:b/>
                <w:bCs/>
              </w:rPr>
            </w:pPr>
          </w:p>
          <w:p w:rsidR="007260FA" w:rsidRPr="00CC4EB5" w:rsidRDefault="007260FA" w:rsidP="007260FA">
            <w:pPr>
              <w:jc w:val="center"/>
              <w:rPr>
                <w:b/>
                <w:bCs/>
              </w:rPr>
            </w:pPr>
            <w:r w:rsidRPr="00CC4EB5">
              <w:rPr>
                <w:b/>
                <w:bCs/>
              </w:rPr>
              <w:t>Wed.</w:t>
            </w:r>
          </w:p>
          <w:p w:rsidR="007260FA" w:rsidRPr="00CC4EB5" w:rsidRDefault="007260FA" w:rsidP="007260FA">
            <w:pPr>
              <w:jc w:val="center"/>
              <w:rPr>
                <w:b/>
                <w:bCs/>
              </w:rPr>
            </w:pPr>
          </w:p>
        </w:tc>
        <w:tc>
          <w:tcPr>
            <w:tcW w:w="1703" w:type="dxa"/>
            <w:vMerge w:val="restart"/>
          </w:tcPr>
          <w:p w:rsidR="007260FA" w:rsidRPr="00CC4EB5" w:rsidRDefault="007260FA" w:rsidP="007260FA">
            <w:pPr>
              <w:rPr>
                <w:sz w:val="21"/>
                <w:szCs w:val="21"/>
              </w:rPr>
            </w:pPr>
            <w:r>
              <w:rPr>
                <w:sz w:val="21"/>
                <w:szCs w:val="21"/>
              </w:rPr>
              <w:t>E.Q.: How can rhyme help us to understand the structure of a poem?</w:t>
            </w:r>
          </w:p>
        </w:tc>
        <w:tc>
          <w:tcPr>
            <w:tcW w:w="1980" w:type="dxa"/>
          </w:tcPr>
          <w:p w:rsidR="007260FA" w:rsidRDefault="007260FA" w:rsidP="007260FA">
            <w:pPr>
              <w:rPr>
                <w:sz w:val="21"/>
                <w:szCs w:val="21"/>
              </w:rPr>
            </w:pPr>
            <w:r w:rsidRPr="00CC4EB5">
              <w:rPr>
                <w:sz w:val="21"/>
                <w:szCs w:val="21"/>
              </w:rPr>
              <w:t>(C) SWBAT</w:t>
            </w:r>
            <w:r>
              <w:rPr>
                <w:sz w:val="21"/>
                <w:szCs w:val="21"/>
              </w:rPr>
              <w:t xml:space="preserve"> listen carefully to identify elements of poetry,</w:t>
            </w:r>
          </w:p>
          <w:p w:rsidR="007260FA" w:rsidRPr="0098312C" w:rsidRDefault="007260FA" w:rsidP="007260FA">
            <w:pPr>
              <w:rPr>
                <w:sz w:val="21"/>
                <w:szCs w:val="21"/>
              </w:rPr>
            </w:pPr>
            <w:r>
              <w:rPr>
                <w:sz w:val="21"/>
                <w:szCs w:val="21"/>
              </w:rPr>
              <w:t xml:space="preserve">NCSCOS obj.: </w:t>
            </w:r>
          </w:p>
          <w:p w:rsidR="007260FA" w:rsidRPr="0098312C" w:rsidRDefault="007260FA" w:rsidP="007260FA">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7260FA" w:rsidRPr="00CC4EB5" w:rsidRDefault="007260FA" w:rsidP="007260FA">
            <w:pPr>
              <w:rPr>
                <w:sz w:val="21"/>
                <w:szCs w:val="21"/>
              </w:rPr>
            </w:pPr>
            <w:r w:rsidRPr="0098312C">
              <w:rPr>
                <w:sz w:val="18"/>
                <w:szCs w:val="18"/>
              </w:rPr>
              <w:t>poetry</w:t>
            </w:r>
          </w:p>
        </w:tc>
        <w:tc>
          <w:tcPr>
            <w:tcW w:w="6840" w:type="dxa"/>
            <w:gridSpan w:val="3"/>
            <w:vMerge w:val="restart"/>
          </w:tcPr>
          <w:p w:rsidR="007260FA" w:rsidRDefault="007260FA" w:rsidP="007260FA">
            <w:pPr>
              <w:rPr>
                <w:sz w:val="21"/>
                <w:szCs w:val="21"/>
              </w:rPr>
            </w:pPr>
            <w:r>
              <w:rPr>
                <w:sz w:val="21"/>
                <w:szCs w:val="21"/>
              </w:rPr>
              <w:t>Remind students that words like ran and fan are called rhymes. Explain that rhymes make poems enjoyable to hear. Listeners like hearing the same sound echo from one word to another. Point out that rhymes placed at regular positions give rhythm to the poem and help listeners understand its structure. Guide students to identify end rhymes in “Spaghetti! Spaghetti!” such as stuff and enough and cheese and please. Then guide them to identify the internal rhyme of wiggle, wriggle, and squiggle.</w:t>
            </w:r>
          </w:p>
          <w:p w:rsidR="007260FA" w:rsidRDefault="007260FA" w:rsidP="007260FA">
            <w:pPr>
              <w:rPr>
                <w:sz w:val="21"/>
                <w:szCs w:val="21"/>
              </w:rPr>
            </w:pPr>
            <w:r>
              <w:rPr>
                <w:sz w:val="21"/>
                <w:szCs w:val="21"/>
              </w:rPr>
              <w:t>Have small groups of students review “Sneeze” on p. 142 and identify examples of rhymes. Have students tell how they think the rhyme helps listeners understand the structure of the poem of visualize its subject.</w:t>
            </w:r>
          </w:p>
          <w:p w:rsidR="007260FA" w:rsidRDefault="007260FA" w:rsidP="007260FA">
            <w:pPr>
              <w:rPr>
                <w:sz w:val="21"/>
                <w:szCs w:val="21"/>
              </w:rPr>
            </w:pPr>
          </w:p>
          <w:p w:rsidR="007260FA" w:rsidRDefault="007260FA" w:rsidP="007260FA">
            <w:pPr>
              <w:rPr>
                <w:sz w:val="21"/>
                <w:szCs w:val="21"/>
              </w:rPr>
            </w:pPr>
            <w:r>
              <w:rPr>
                <w:sz w:val="21"/>
                <w:szCs w:val="21"/>
              </w:rPr>
              <w:t xml:space="preserve">Read “giraffe” and “Spaghetti! Spaghetti!” </w:t>
            </w:r>
          </w:p>
          <w:p w:rsidR="007260FA" w:rsidRDefault="007260FA" w:rsidP="007260FA">
            <w:pPr>
              <w:tabs>
                <w:tab w:val="left" w:pos="4950"/>
              </w:tabs>
              <w:rPr>
                <w:sz w:val="21"/>
                <w:szCs w:val="21"/>
              </w:rPr>
            </w:pPr>
          </w:p>
          <w:p w:rsidR="007260FA" w:rsidRPr="00CC4EB5" w:rsidRDefault="007260FA" w:rsidP="007260FA">
            <w:pPr>
              <w:rPr>
                <w:sz w:val="21"/>
                <w:szCs w:val="21"/>
              </w:rPr>
            </w:pPr>
            <w:r>
              <w:rPr>
                <w:sz w:val="21"/>
                <w:szCs w:val="21"/>
              </w:rPr>
              <w:t>Ask students to turn a stanza of “Spaghetti! Spaghetti!” into a picture poem in the style of “giraffe.” Tell them to arrange the lines of the stanza to look like a pile of coiled, twisting spaghetti strings on a plate.</w:t>
            </w:r>
          </w:p>
        </w:tc>
        <w:tc>
          <w:tcPr>
            <w:tcW w:w="2340" w:type="dxa"/>
            <w:vMerge w:val="restart"/>
          </w:tcPr>
          <w:p w:rsidR="007260FA" w:rsidRDefault="007260FA" w:rsidP="007260FA">
            <w:pPr>
              <w:rPr>
                <w:sz w:val="21"/>
                <w:szCs w:val="21"/>
              </w:rPr>
            </w:pPr>
            <w:r>
              <w:rPr>
                <w:sz w:val="21"/>
                <w:szCs w:val="21"/>
              </w:rPr>
              <w:t>Answer the E.Q:</w:t>
            </w:r>
          </w:p>
          <w:p w:rsidR="007260FA" w:rsidRDefault="007260FA" w:rsidP="007260FA">
            <w:pPr>
              <w:rPr>
                <w:sz w:val="21"/>
                <w:szCs w:val="21"/>
              </w:rPr>
            </w:pPr>
          </w:p>
          <w:p w:rsidR="007260FA" w:rsidRPr="00CC4EB5" w:rsidRDefault="007260FA" w:rsidP="007260FA">
            <w:pPr>
              <w:rPr>
                <w:sz w:val="21"/>
                <w:szCs w:val="21"/>
              </w:rPr>
            </w:pPr>
            <w:r>
              <w:rPr>
                <w:sz w:val="21"/>
                <w:szCs w:val="21"/>
              </w:rPr>
              <w:t>E.Q.: How can rhyme help us to understand the structure of a poem?</w:t>
            </w:r>
          </w:p>
        </w:tc>
      </w:tr>
      <w:tr w:rsidR="007260FA">
        <w:trPr>
          <w:trHeight w:val="825"/>
        </w:trPr>
        <w:tc>
          <w:tcPr>
            <w:tcW w:w="1645" w:type="dxa"/>
            <w:vMerge/>
          </w:tcPr>
          <w:p w:rsidR="007260FA" w:rsidRPr="00CC4EB5" w:rsidRDefault="007260FA" w:rsidP="007260FA">
            <w:pPr>
              <w:jc w:val="center"/>
              <w:rPr>
                <w:b/>
                <w:bCs/>
              </w:rPr>
            </w:pPr>
          </w:p>
        </w:tc>
        <w:tc>
          <w:tcPr>
            <w:tcW w:w="1703" w:type="dxa"/>
            <w:vMerge/>
          </w:tcPr>
          <w:p w:rsidR="007260FA" w:rsidRPr="00CC4EB5" w:rsidRDefault="007260FA" w:rsidP="007260FA">
            <w:pPr>
              <w:rPr>
                <w:sz w:val="21"/>
                <w:szCs w:val="21"/>
              </w:rPr>
            </w:pPr>
          </w:p>
        </w:tc>
        <w:tc>
          <w:tcPr>
            <w:tcW w:w="1980" w:type="dxa"/>
          </w:tcPr>
          <w:p w:rsidR="007260FA" w:rsidRPr="00CC4EB5" w:rsidRDefault="007260FA" w:rsidP="007260FA">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tcPr>
          <w:p w:rsidR="007260FA" w:rsidRPr="00CC4EB5" w:rsidRDefault="007260FA" w:rsidP="007260FA">
            <w:pPr>
              <w:rPr>
                <w:sz w:val="21"/>
                <w:szCs w:val="21"/>
              </w:rPr>
            </w:pPr>
          </w:p>
        </w:tc>
        <w:tc>
          <w:tcPr>
            <w:tcW w:w="2340" w:type="dxa"/>
            <w:vMerge/>
          </w:tcPr>
          <w:p w:rsidR="007260FA" w:rsidRPr="00CC4EB5" w:rsidRDefault="007260FA" w:rsidP="007260FA">
            <w:pPr>
              <w:rPr>
                <w:sz w:val="21"/>
                <w:szCs w:val="21"/>
              </w:rPr>
            </w:pPr>
          </w:p>
        </w:tc>
      </w:tr>
      <w:tr w:rsidR="007260FA">
        <w:trPr>
          <w:trHeight w:val="825"/>
        </w:trPr>
        <w:tc>
          <w:tcPr>
            <w:tcW w:w="1645" w:type="dxa"/>
            <w:vMerge w:val="restart"/>
          </w:tcPr>
          <w:p w:rsidR="007260FA" w:rsidRPr="00CC4EB5" w:rsidRDefault="007260FA" w:rsidP="007260FA">
            <w:pPr>
              <w:jc w:val="center"/>
              <w:rPr>
                <w:b/>
                <w:bCs/>
              </w:rPr>
            </w:pPr>
          </w:p>
          <w:p w:rsidR="007260FA" w:rsidRPr="00CC4EB5" w:rsidRDefault="007260FA" w:rsidP="007260FA">
            <w:pPr>
              <w:jc w:val="center"/>
              <w:rPr>
                <w:b/>
                <w:bCs/>
              </w:rPr>
            </w:pPr>
          </w:p>
          <w:p w:rsidR="007260FA" w:rsidRPr="00CC4EB5" w:rsidRDefault="007260FA" w:rsidP="007260FA">
            <w:pPr>
              <w:jc w:val="center"/>
              <w:rPr>
                <w:b/>
                <w:bCs/>
              </w:rPr>
            </w:pPr>
            <w:r w:rsidRPr="00CC4EB5">
              <w:rPr>
                <w:b/>
                <w:bCs/>
              </w:rPr>
              <w:t>Thurs.</w:t>
            </w:r>
          </w:p>
          <w:p w:rsidR="007260FA" w:rsidRPr="00CC4EB5" w:rsidRDefault="007260FA" w:rsidP="007260FA">
            <w:pPr>
              <w:jc w:val="center"/>
              <w:rPr>
                <w:b/>
                <w:bCs/>
              </w:rPr>
            </w:pPr>
          </w:p>
        </w:tc>
        <w:tc>
          <w:tcPr>
            <w:tcW w:w="1703" w:type="dxa"/>
            <w:vMerge w:val="restart"/>
          </w:tcPr>
          <w:p w:rsidR="007260FA" w:rsidRPr="00CC4EB5" w:rsidRDefault="007260FA" w:rsidP="007260FA">
            <w:pPr>
              <w:rPr>
                <w:sz w:val="21"/>
                <w:szCs w:val="21"/>
              </w:rPr>
            </w:pPr>
            <w:r>
              <w:rPr>
                <w:sz w:val="21"/>
                <w:szCs w:val="21"/>
              </w:rPr>
              <w:t>E.Q.: What is alliteration?</w:t>
            </w:r>
          </w:p>
        </w:tc>
        <w:tc>
          <w:tcPr>
            <w:tcW w:w="1980" w:type="dxa"/>
          </w:tcPr>
          <w:p w:rsidR="007260FA" w:rsidRDefault="007260FA" w:rsidP="007260FA">
            <w:pPr>
              <w:rPr>
                <w:sz w:val="21"/>
                <w:szCs w:val="21"/>
              </w:rPr>
            </w:pPr>
            <w:r w:rsidRPr="00CC4EB5">
              <w:rPr>
                <w:sz w:val="21"/>
                <w:szCs w:val="21"/>
              </w:rPr>
              <w:t>(C) SWBAT</w:t>
            </w:r>
            <w:r>
              <w:rPr>
                <w:sz w:val="21"/>
                <w:szCs w:val="21"/>
              </w:rPr>
              <w:t xml:space="preserve"> listen carefully to identify elements of poetry,</w:t>
            </w:r>
          </w:p>
          <w:p w:rsidR="007260FA" w:rsidRPr="0098312C" w:rsidRDefault="007260FA" w:rsidP="007260FA">
            <w:pPr>
              <w:rPr>
                <w:sz w:val="21"/>
                <w:szCs w:val="21"/>
              </w:rPr>
            </w:pPr>
            <w:r>
              <w:rPr>
                <w:sz w:val="21"/>
                <w:szCs w:val="21"/>
              </w:rPr>
              <w:t xml:space="preserve">NCSCOS obj.: </w:t>
            </w:r>
          </w:p>
          <w:p w:rsidR="007260FA" w:rsidRPr="0098312C" w:rsidRDefault="007260FA" w:rsidP="007260FA">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7260FA" w:rsidRPr="00CC4EB5" w:rsidRDefault="007260FA" w:rsidP="007260FA">
            <w:pPr>
              <w:rPr>
                <w:sz w:val="21"/>
                <w:szCs w:val="21"/>
              </w:rPr>
            </w:pPr>
            <w:r w:rsidRPr="0098312C">
              <w:rPr>
                <w:sz w:val="18"/>
                <w:szCs w:val="18"/>
              </w:rPr>
              <w:t>poetry</w:t>
            </w:r>
          </w:p>
        </w:tc>
        <w:tc>
          <w:tcPr>
            <w:tcW w:w="6840" w:type="dxa"/>
            <w:gridSpan w:val="3"/>
            <w:vMerge w:val="restart"/>
          </w:tcPr>
          <w:p w:rsidR="007260FA" w:rsidRDefault="007260FA" w:rsidP="007260FA">
            <w:pPr>
              <w:rPr>
                <w:sz w:val="21"/>
                <w:szCs w:val="21"/>
              </w:rPr>
            </w:pPr>
            <w:r>
              <w:rPr>
                <w:sz w:val="21"/>
                <w:szCs w:val="21"/>
              </w:rPr>
              <w:t xml:space="preserve">Tell students that the repetition of specific letter sounds is called alliteration. Explain that alliteration is another tool poets use to make poems enjoyable and interesting to hear. </w:t>
            </w:r>
          </w:p>
          <w:p w:rsidR="007260FA" w:rsidRDefault="007260FA" w:rsidP="007260FA">
            <w:pPr>
              <w:rPr>
                <w:sz w:val="21"/>
                <w:szCs w:val="21"/>
              </w:rPr>
            </w:pPr>
            <w:r>
              <w:rPr>
                <w:sz w:val="21"/>
                <w:szCs w:val="21"/>
              </w:rPr>
              <w:t xml:space="preserve">Guide students in searching the poem “The Bat” for clusters of words that begin with the same letter. Invite groups of students to examine the other poems in this section for examples of alliteration. Write the words on the board and have students say them aloud to hear the repeated sound. </w:t>
            </w:r>
          </w:p>
          <w:p w:rsidR="007260FA" w:rsidRDefault="007260FA" w:rsidP="007260FA">
            <w:pPr>
              <w:rPr>
                <w:sz w:val="21"/>
                <w:szCs w:val="21"/>
              </w:rPr>
            </w:pPr>
            <w:r>
              <w:rPr>
                <w:sz w:val="21"/>
                <w:szCs w:val="21"/>
              </w:rPr>
              <w:br/>
              <w:t>Read “Andre,” “The Bat,” and “If I Were an Ant”</w:t>
            </w:r>
          </w:p>
          <w:p w:rsidR="007260FA" w:rsidRDefault="007260FA" w:rsidP="007260FA">
            <w:pPr>
              <w:rPr>
                <w:sz w:val="21"/>
                <w:szCs w:val="21"/>
              </w:rPr>
            </w:pPr>
            <w:r>
              <w:rPr>
                <w:sz w:val="21"/>
                <w:szCs w:val="21"/>
              </w:rPr>
              <w:t>Ask the following questions as we read these poems aloud:</w:t>
            </w:r>
          </w:p>
          <w:p w:rsidR="007260FA" w:rsidRDefault="007260FA" w:rsidP="007260FA">
            <w:pPr>
              <w:numPr>
                <w:ilvl w:val="0"/>
                <w:numId w:val="1"/>
              </w:numPr>
              <w:rPr>
                <w:sz w:val="21"/>
                <w:szCs w:val="21"/>
              </w:rPr>
            </w:pPr>
            <w:r>
              <w:rPr>
                <w:sz w:val="21"/>
                <w:szCs w:val="21"/>
              </w:rPr>
              <w:t>In the last stanza of “Andre,” why is the speaker glad?</w:t>
            </w:r>
          </w:p>
          <w:p w:rsidR="007260FA" w:rsidRDefault="007260FA" w:rsidP="007260FA">
            <w:pPr>
              <w:numPr>
                <w:ilvl w:val="0"/>
                <w:numId w:val="1"/>
              </w:numPr>
              <w:rPr>
                <w:sz w:val="21"/>
                <w:szCs w:val="21"/>
              </w:rPr>
            </w:pPr>
            <w:r>
              <w:rPr>
                <w:sz w:val="21"/>
                <w:szCs w:val="21"/>
              </w:rPr>
              <w:t>In “The Bat,” why doe you think the poet has the last line printed upside down?</w:t>
            </w:r>
          </w:p>
          <w:p w:rsidR="007260FA" w:rsidRDefault="007260FA" w:rsidP="007260FA">
            <w:pPr>
              <w:numPr>
                <w:ilvl w:val="0"/>
                <w:numId w:val="1"/>
              </w:numPr>
              <w:rPr>
                <w:sz w:val="21"/>
                <w:szCs w:val="21"/>
              </w:rPr>
            </w:pPr>
            <w:r>
              <w:rPr>
                <w:sz w:val="21"/>
                <w:szCs w:val="21"/>
              </w:rPr>
              <w:t>Would the speaker in the poem, “If I were an Ant” be like other ants?</w:t>
            </w:r>
          </w:p>
          <w:p w:rsidR="007260FA" w:rsidRDefault="007260FA" w:rsidP="007260FA">
            <w:pPr>
              <w:numPr>
                <w:ilvl w:val="0"/>
                <w:numId w:val="1"/>
              </w:numPr>
              <w:rPr>
                <w:sz w:val="21"/>
                <w:szCs w:val="21"/>
              </w:rPr>
            </w:pPr>
          </w:p>
          <w:p w:rsidR="007260FA" w:rsidRPr="00CC4EB5" w:rsidRDefault="007260FA" w:rsidP="007260FA">
            <w:pPr>
              <w:rPr>
                <w:sz w:val="21"/>
                <w:szCs w:val="21"/>
              </w:rPr>
            </w:pPr>
            <w:r>
              <w:rPr>
                <w:sz w:val="21"/>
                <w:szCs w:val="21"/>
              </w:rPr>
              <w:t>Have students brainstorm a topic they want to write a poem on. Pass out a graphic organizer for them to brainstorm this idea.</w:t>
            </w:r>
          </w:p>
        </w:tc>
        <w:tc>
          <w:tcPr>
            <w:tcW w:w="2340" w:type="dxa"/>
            <w:vMerge w:val="restart"/>
          </w:tcPr>
          <w:p w:rsidR="007260FA" w:rsidRDefault="007260FA" w:rsidP="007260FA">
            <w:pPr>
              <w:rPr>
                <w:sz w:val="21"/>
                <w:szCs w:val="21"/>
              </w:rPr>
            </w:pPr>
            <w:r>
              <w:rPr>
                <w:sz w:val="21"/>
                <w:szCs w:val="21"/>
              </w:rPr>
              <w:t>Answer the E.Q.:</w:t>
            </w:r>
          </w:p>
          <w:p w:rsidR="007260FA" w:rsidRDefault="007260FA" w:rsidP="007260FA">
            <w:pPr>
              <w:rPr>
                <w:sz w:val="21"/>
                <w:szCs w:val="21"/>
              </w:rPr>
            </w:pPr>
          </w:p>
          <w:p w:rsidR="007260FA" w:rsidRDefault="007260FA" w:rsidP="007260FA">
            <w:pPr>
              <w:rPr>
                <w:sz w:val="21"/>
                <w:szCs w:val="21"/>
              </w:rPr>
            </w:pPr>
            <w:r>
              <w:rPr>
                <w:sz w:val="21"/>
                <w:szCs w:val="21"/>
              </w:rPr>
              <w:t>E.Q.: What is alliteration?</w:t>
            </w:r>
          </w:p>
          <w:p w:rsidR="007260FA" w:rsidRDefault="007260FA" w:rsidP="007260FA">
            <w:pPr>
              <w:rPr>
                <w:sz w:val="21"/>
                <w:szCs w:val="21"/>
              </w:rPr>
            </w:pPr>
          </w:p>
          <w:p w:rsidR="007260FA" w:rsidRPr="00CC4EB5" w:rsidRDefault="007260FA" w:rsidP="007260FA">
            <w:pPr>
              <w:rPr>
                <w:sz w:val="21"/>
                <w:szCs w:val="21"/>
              </w:rPr>
            </w:pPr>
            <w:r>
              <w:rPr>
                <w:sz w:val="21"/>
                <w:szCs w:val="21"/>
              </w:rPr>
              <w:t xml:space="preserve"> </w:t>
            </w:r>
            <w:proofErr w:type="gramStart"/>
            <w:r>
              <w:rPr>
                <w:sz w:val="21"/>
                <w:szCs w:val="21"/>
              </w:rPr>
              <w:t>in</w:t>
            </w:r>
            <w:proofErr w:type="gramEnd"/>
            <w:r>
              <w:rPr>
                <w:sz w:val="21"/>
                <w:szCs w:val="21"/>
              </w:rPr>
              <w:t xml:space="preserve"> notebooks.</w:t>
            </w:r>
          </w:p>
        </w:tc>
      </w:tr>
      <w:tr w:rsidR="007260FA">
        <w:trPr>
          <w:trHeight w:val="825"/>
        </w:trPr>
        <w:tc>
          <w:tcPr>
            <w:tcW w:w="1645" w:type="dxa"/>
            <w:vMerge/>
          </w:tcPr>
          <w:p w:rsidR="007260FA" w:rsidRPr="00CC4EB5" w:rsidRDefault="007260FA" w:rsidP="007260FA">
            <w:pPr>
              <w:jc w:val="center"/>
              <w:rPr>
                <w:b/>
                <w:bCs/>
              </w:rPr>
            </w:pPr>
          </w:p>
        </w:tc>
        <w:tc>
          <w:tcPr>
            <w:tcW w:w="1703" w:type="dxa"/>
            <w:vMerge/>
          </w:tcPr>
          <w:p w:rsidR="007260FA" w:rsidRPr="00CC4EB5" w:rsidRDefault="007260FA" w:rsidP="007260FA">
            <w:pPr>
              <w:rPr>
                <w:sz w:val="21"/>
                <w:szCs w:val="21"/>
              </w:rPr>
            </w:pPr>
          </w:p>
        </w:tc>
        <w:tc>
          <w:tcPr>
            <w:tcW w:w="1980" w:type="dxa"/>
          </w:tcPr>
          <w:p w:rsidR="007260FA" w:rsidRPr="00CC4EB5" w:rsidRDefault="007260FA" w:rsidP="007260FA">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tcPr>
          <w:p w:rsidR="007260FA" w:rsidRPr="00CC4EB5" w:rsidRDefault="007260FA" w:rsidP="007260FA">
            <w:pPr>
              <w:rPr>
                <w:sz w:val="21"/>
                <w:szCs w:val="21"/>
              </w:rPr>
            </w:pPr>
          </w:p>
        </w:tc>
        <w:tc>
          <w:tcPr>
            <w:tcW w:w="2340" w:type="dxa"/>
            <w:vMerge/>
          </w:tcPr>
          <w:p w:rsidR="007260FA" w:rsidRPr="00CC4EB5" w:rsidRDefault="007260FA" w:rsidP="007260FA">
            <w:pPr>
              <w:rPr>
                <w:sz w:val="21"/>
                <w:szCs w:val="21"/>
              </w:rPr>
            </w:pPr>
          </w:p>
        </w:tc>
      </w:tr>
      <w:tr w:rsidR="007260FA">
        <w:trPr>
          <w:trHeight w:val="825"/>
        </w:trPr>
        <w:tc>
          <w:tcPr>
            <w:tcW w:w="1645" w:type="dxa"/>
            <w:vMerge w:val="restart"/>
          </w:tcPr>
          <w:p w:rsidR="007260FA" w:rsidRPr="00CC4EB5" w:rsidRDefault="007260FA" w:rsidP="007260FA">
            <w:pPr>
              <w:jc w:val="center"/>
              <w:rPr>
                <w:b/>
                <w:bCs/>
              </w:rPr>
            </w:pPr>
          </w:p>
          <w:p w:rsidR="007260FA" w:rsidRPr="00CC4EB5" w:rsidRDefault="007260FA" w:rsidP="007260FA">
            <w:pPr>
              <w:jc w:val="center"/>
              <w:rPr>
                <w:b/>
                <w:bCs/>
              </w:rPr>
            </w:pPr>
          </w:p>
          <w:p w:rsidR="007260FA" w:rsidRPr="00CC4EB5" w:rsidRDefault="007260FA" w:rsidP="007260FA">
            <w:pPr>
              <w:jc w:val="center"/>
              <w:rPr>
                <w:b/>
                <w:bCs/>
              </w:rPr>
            </w:pPr>
            <w:r w:rsidRPr="00CC4EB5">
              <w:rPr>
                <w:b/>
                <w:bCs/>
              </w:rPr>
              <w:t>Fri.</w:t>
            </w:r>
          </w:p>
          <w:p w:rsidR="007260FA" w:rsidRPr="00CC4EB5" w:rsidRDefault="007260FA" w:rsidP="007260FA">
            <w:pPr>
              <w:jc w:val="center"/>
              <w:rPr>
                <w:b/>
                <w:bCs/>
              </w:rPr>
            </w:pPr>
          </w:p>
        </w:tc>
        <w:tc>
          <w:tcPr>
            <w:tcW w:w="1703" w:type="dxa"/>
            <w:vMerge w:val="restart"/>
          </w:tcPr>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r>
              <w:rPr>
                <w:sz w:val="21"/>
                <w:szCs w:val="21"/>
              </w:rPr>
              <w:t xml:space="preserve">E.Q.: </w:t>
            </w:r>
          </w:p>
          <w:p w:rsidR="007260FA" w:rsidRDefault="007260FA" w:rsidP="007260FA">
            <w:pPr>
              <w:rPr>
                <w:sz w:val="21"/>
                <w:szCs w:val="21"/>
              </w:rPr>
            </w:pPr>
          </w:p>
          <w:p w:rsidR="007260FA" w:rsidRPr="00CC4EB5" w:rsidRDefault="007260FA" w:rsidP="007260FA">
            <w:pPr>
              <w:rPr>
                <w:sz w:val="21"/>
                <w:szCs w:val="21"/>
              </w:rPr>
            </w:pPr>
            <w:r>
              <w:rPr>
                <w:sz w:val="21"/>
                <w:szCs w:val="21"/>
              </w:rPr>
              <w:t>What is poetry?</w:t>
            </w:r>
          </w:p>
        </w:tc>
        <w:tc>
          <w:tcPr>
            <w:tcW w:w="1980" w:type="dxa"/>
          </w:tcPr>
          <w:p w:rsidR="007260FA" w:rsidRDefault="007260FA" w:rsidP="007260FA">
            <w:pPr>
              <w:rPr>
                <w:sz w:val="21"/>
                <w:szCs w:val="21"/>
              </w:rPr>
            </w:pPr>
            <w:r w:rsidRPr="00CC4EB5">
              <w:rPr>
                <w:sz w:val="21"/>
                <w:szCs w:val="21"/>
              </w:rPr>
              <w:t>(C) SWBAT</w:t>
            </w:r>
            <w:r>
              <w:rPr>
                <w:sz w:val="21"/>
                <w:szCs w:val="21"/>
              </w:rPr>
              <w:t xml:space="preserve"> listen carefully to identify elements of poetry,</w:t>
            </w:r>
          </w:p>
          <w:p w:rsidR="007260FA" w:rsidRPr="0098312C" w:rsidRDefault="007260FA" w:rsidP="007260FA">
            <w:pPr>
              <w:rPr>
                <w:sz w:val="21"/>
                <w:szCs w:val="21"/>
              </w:rPr>
            </w:pPr>
            <w:r>
              <w:rPr>
                <w:sz w:val="21"/>
                <w:szCs w:val="21"/>
              </w:rPr>
              <w:t xml:space="preserve">NCSCOS obj.: </w:t>
            </w:r>
          </w:p>
          <w:p w:rsidR="007260FA" w:rsidRPr="0098312C" w:rsidRDefault="007260FA" w:rsidP="007260FA">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7260FA" w:rsidRPr="00CC4EB5" w:rsidRDefault="007260FA" w:rsidP="007260FA">
            <w:pPr>
              <w:rPr>
                <w:sz w:val="21"/>
                <w:szCs w:val="21"/>
              </w:rPr>
            </w:pPr>
            <w:r w:rsidRPr="0098312C">
              <w:rPr>
                <w:sz w:val="18"/>
                <w:szCs w:val="18"/>
              </w:rPr>
              <w:t>poetry</w:t>
            </w:r>
          </w:p>
        </w:tc>
        <w:tc>
          <w:tcPr>
            <w:tcW w:w="6840" w:type="dxa"/>
            <w:gridSpan w:val="3"/>
            <w:vMerge w:val="restart"/>
          </w:tcPr>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r>
              <w:rPr>
                <w:sz w:val="21"/>
                <w:szCs w:val="21"/>
              </w:rPr>
              <w:t>Review the following:</w:t>
            </w:r>
          </w:p>
          <w:p w:rsidR="007260FA" w:rsidRDefault="007260FA" w:rsidP="007260FA">
            <w:pPr>
              <w:rPr>
                <w:sz w:val="21"/>
                <w:szCs w:val="21"/>
              </w:rPr>
            </w:pPr>
            <w:r w:rsidRPr="0098312C">
              <w:rPr>
                <w:b/>
                <w:sz w:val="21"/>
                <w:szCs w:val="21"/>
                <w:u w:val="single"/>
              </w:rPr>
              <w:t>beats</w:t>
            </w:r>
            <w:r>
              <w:rPr>
                <w:sz w:val="21"/>
                <w:szCs w:val="21"/>
              </w:rPr>
              <w:t>: pulses that are the basic units of rhythm, used in both poetry and music</w:t>
            </w:r>
          </w:p>
          <w:p w:rsidR="007260FA" w:rsidRDefault="007260FA" w:rsidP="007260FA">
            <w:pPr>
              <w:rPr>
                <w:sz w:val="21"/>
                <w:szCs w:val="21"/>
              </w:rPr>
            </w:pPr>
            <w:r w:rsidRPr="0098312C">
              <w:rPr>
                <w:b/>
                <w:sz w:val="21"/>
                <w:szCs w:val="21"/>
                <w:u w:val="single"/>
              </w:rPr>
              <w:t>lines:</w:t>
            </w:r>
            <w:r>
              <w:rPr>
                <w:sz w:val="21"/>
                <w:szCs w:val="21"/>
              </w:rPr>
              <w:t xml:space="preserve"> rows of words printed or written across a page or column</w:t>
            </w:r>
          </w:p>
          <w:p w:rsidR="007260FA" w:rsidRDefault="007260FA" w:rsidP="007260FA">
            <w:pPr>
              <w:rPr>
                <w:sz w:val="21"/>
                <w:szCs w:val="21"/>
              </w:rPr>
            </w:pPr>
            <w:r w:rsidRPr="0098312C">
              <w:rPr>
                <w:b/>
                <w:sz w:val="21"/>
                <w:szCs w:val="21"/>
                <w:u w:val="single"/>
              </w:rPr>
              <w:t>pattern</w:t>
            </w:r>
            <w:r>
              <w:rPr>
                <w:sz w:val="21"/>
                <w:szCs w:val="21"/>
              </w:rPr>
              <w:t>: a combination of features, actions, or events that are repeated in a recognizable arrangement</w:t>
            </w:r>
          </w:p>
          <w:p w:rsidR="007260FA" w:rsidRDefault="007260FA" w:rsidP="007260FA">
            <w:pPr>
              <w:rPr>
                <w:sz w:val="21"/>
                <w:szCs w:val="21"/>
              </w:rPr>
            </w:pPr>
            <w:r w:rsidRPr="0098312C">
              <w:rPr>
                <w:b/>
                <w:sz w:val="21"/>
                <w:szCs w:val="21"/>
                <w:u w:val="single"/>
              </w:rPr>
              <w:t>rhyme</w:t>
            </w:r>
            <w:r>
              <w:rPr>
                <w:sz w:val="21"/>
                <w:szCs w:val="21"/>
              </w:rPr>
              <w:t>: to agree or correspond in sound</w:t>
            </w:r>
          </w:p>
          <w:p w:rsidR="007260FA" w:rsidRDefault="007260FA" w:rsidP="007260FA">
            <w:pPr>
              <w:rPr>
                <w:sz w:val="21"/>
                <w:szCs w:val="21"/>
              </w:rPr>
            </w:pPr>
            <w:r w:rsidRPr="0098312C">
              <w:rPr>
                <w:b/>
                <w:sz w:val="21"/>
                <w:szCs w:val="21"/>
                <w:u w:val="single"/>
              </w:rPr>
              <w:t>rhythm:</w:t>
            </w:r>
            <w:r>
              <w:rPr>
                <w:sz w:val="21"/>
                <w:szCs w:val="21"/>
              </w:rPr>
              <w:t xml:space="preserve"> series of pulses that repeat in a regular order</w:t>
            </w:r>
          </w:p>
          <w:p w:rsidR="007260FA" w:rsidRDefault="007260FA" w:rsidP="007260FA">
            <w:pPr>
              <w:rPr>
                <w:sz w:val="21"/>
                <w:szCs w:val="21"/>
              </w:rPr>
            </w:pPr>
            <w:proofErr w:type="gramStart"/>
            <w:r w:rsidRPr="0098312C">
              <w:rPr>
                <w:b/>
                <w:sz w:val="21"/>
                <w:szCs w:val="21"/>
                <w:u w:val="single"/>
              </w:rPr>
              <w:t>stanzas</w:t>
            </w:r>
            <w:proofErr w:type="gramEnd"/>
            <w:r w:rsidRPr="0098312C">
              <w:rPr>
                <w:b/>
                <w:sz w:val="21"/>
                <w:szCs w:val="21"/>
                <w:u w:val="single"/>
              </w:rPr>
              <w:t>:</w:t>
            </w:r>
            <w:r>
              <w:rPr>
                <w:sz w:val="21"/>
                <w:szCs w:val="21"/>
              </w:rPr>
              <w:t xml:space="preserve"> groups of lines that make up division. ns of a poem</w:t>
            </w:r>
          </w:p>
          <w:p w:rsidR="007260FA" w:rsidRDefault="007260FA" w:rsidP="007260FA">
            <w:pPr>
              <w:rPr>
                <w:sz w:val="21"/>
                <w:szCs w:val="21"/>
              </w:rPr>
            </w:pPr>
            <w:r>
              <w:rPr>
                <w:sz w:val="21"/>
                <w:szCs w:val="21"/>
              </w:rPr>
              <w:t xml:space="preserve">Remind students that they should pay attention to how the poems make them think and feel and how well the poet has used words to paint a picture. Ask a volunteer to read aloud the title and text of the poem “April Rain Song” </w:t>
            </w:r>
          </w:p>
          <w:p w:rsidR="007260FA" w:rsidRDefault="007260FA" w:rsidP="007260FA">
            <w:pPr>
              <w:rPr>
                <w:sz w:val="21"/>
                <w:szCs w:val="21"/>
              </w:rPr>
            </w:pPr>
            <w:r>
              <w:rPr>
                <w:sz w:val="21"/>
                <w:szCs w:val="21"/>
              </w:rPr>
              <w:t>Discuss Visualizing:</w:t>
            </w:r>
          </w:p>
          <w:p w:rsidR="007260FA" w:rsidRDefault="007260FA" w:rsidP="007260FA">
            <w:pPr>
              <w:rPr>
                <w:sz w:val="21"/>
                <w:szCs w:val="21"/>
              </w:rPr>
            </w:pPr>
            <w:r>
              <w:rPr>
                <w:sz w:val="21"/>
                <w:szCs w:val="21"/>
              </w:rPr>
              <w:t xml:space="preserve">Remind students that when they visualize, they use writer’s words to “see” a picture in their mind. Explain that visualizing images from poetry helps them see what the poet saw. </w:t>
            </w:r>
          </w:p>
          <w:p w:rsidR="007260FA" w:rsidRDefault="007260FA" w:rsidP="007260FA">
            <w:pPr>
              <w:rPr>
                <w:sz w:val="21"/>
                <w:szCs w:val="21"/>
              </w:rPr>
            </w:pPr>
            <w:r>
              <w:rPr>
                <w:sz w:val="21"/>
                <w:szCs w:val="21"/>
              </w:rPr>
              <w:t>Remind students that words like ran and fan are called rhymes. Explain that rhymes make poems enjoyable to hear. Listeners like hearing the same sound echo from one word to another. Point out that rhymes placed at regular positions give rhythm to the poem and help listeners understand its structure.</w:t>
            </w:r>
          </w:p>
          <w:p w:rsidR="007260FA" w:rsidRDefault="007260FA" w:rsidP="007260FA">
            <w:pPr>
              <w:rPr>
                <w:sz w:val="21"/>
                <w:szCs w:val="21"/>
              </w:rPr>
            </w:pPr>
            <w:r>
              <w:rPr>
                <w:sz w:val="21"/>
                <w:szCs w:val="21"/>
              </w:rPr>
              <w:t xml:space="preserve">Tell students that the repetition of specific letter sounds is called alliteration. Explain that alliteration is another tool poets use to make poems enjoyable and interesting to hear. </w:t>
            </w:r>
          </w:p>
          <w:p w:rsidR="007260FA" w:rsidRPr="00CC4EB5" w:rsidRDefault="007260FA" w:rsidP="007260FA">
            <w:pPr>
              <w:rPr>
                <w:sz w:val="21"/>
                <w:szCs w:val="21"/>
              </w:rPr>
            </w:pPr>
          </w:p>
        </w:tc>
        <w:tc>
          <w:tcPr>
            <w:tcW w:w="2340" w:type="dxa"/>
            <w:vMerge w:val="restart"/>
          </w:tcPr>
          <w:p w:rsidR="007260FA" w:rsidRDefault="007260FA" w:rsidP="007260FA">
            <w:pPr>
              <w:rPr>
                <w:sz w:val="21"/>
                <w:szCs w:val="21"/>
              </w:rPr>
            </w:pPr>
          </w:p>
          <w:p w:rsidR="007260FA" w:rsidRDefault="007260FA" w:rsidP="007260FA">
            <w:pPr>
              <w:rPr>
                <w:sz w:val="21"/>
                <w:szCs w:val="21"/>
              </w:rPr>
            </w:pPr>
          </w:p>
          <w:p w:rsidR="007260FA" w:rsidRDefault="007260FA" w:rsidP="007260FA">
            <w:pPr>
              <w:rPr>
                <w:sz w:val="21"/>
                <w:szCs w:val="21"/>
              </w:rPr>
            </w:pPr>
          </w:p>
          <w:p w:rsidR="007260FA" w:rsidRPr="00CC4EB5" w:rsidRDefault="007260FA" w:rsidP="007260FA">
            <w:pPr>
              <w:rPr>
                <w:sz w:val="21"/>
                <w:szCs w:val="21"/>
              </w:rPr>
            </w:pPr>
            <w:r>
              <w:rPr>
                <w:sz w:val="21"/>
                <w:szCs w:val="21"/>
              </w:rPr>
              <w:t>After reviewing from this week, take a test on poetry to assess what students have learned and what they need to review.</w:t>
            </w:r>
          </w:p>
        </w:tc>
      </w:tr>
      <w:tr w:rsidR="007260FA">
        <w:trPr>
          <w:trHeight w:val="825"/>
        </w:trPr>
        <w:tc>
          <w:tcPr>
            <w:tcW w:w="1645" w:type="dxa"/>
            <w:vMerge/>
          </w:tcPr>
          <w:p w:rsidR="007260FA" w:rsidRPr="00CC4EB5" w:rsidRDefault="007260FA" w:rsidP="007260FA">
            <w:pPr>
              <w:jc w:val="center"/>
              <w:rPr>
                <w:b/>
                <w:bCs/>
              </w:rPr>
            </w:pPr>
          </w:p>
        </w:tc>
        <w:tc>
          <w:tcPr>
            <w:tcW w:w="1703" w:type="dxa"/>
            <w:vMerge/>
          </w:tcPr>
          <w:p w:rsidR="007260FA" w:rsidRDefault="007260FA" w:rsidP="007260FA"/>
        </w:tc>
        <w:tc>
          <w:tcPr>
            <w:tcW w:w="1980" w:type="dxa"/>
          </w:tcPr>
          <w:p w:rsidR="007260FA" w:rsidRPr="00CC4EB5" w:rsidRDefault="007260FA" w:rsidP="007260FA">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tcPr>
          <w:p w:rsidR="007260FA" w:rsidRDefault="007260FA" w:rsidP="007260FA"/>
        </w:tc>
        <w:tc>
          <w:tcPr>
            <w:tcW w:w="2340" w:type="dxa"/>
            <w:vMerge/>
          </w:tcPr>
          <w:p w:rsidR="007260FA" w:rsidRDefault="007260FA" w:rsidP="007260FA"/>
        </w:tc>
      </w:tr>
    </w:tbl>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5"/>
        <w:gridCol w:w="1973"/>
        <w:gridCol w:w="1980"/>
        <w:gridCol w:w="2160"/>
        <w:gridCol w:w="2340"/>
        <w:gridCol w:w="2340"/>
        <w:gridCol w:w="2340"/>
      </w:tblGrid>
      <w:tr w:rsidR="00501B7F" w:rsidTr="003251D3">
        <w:tc>
          <w:tcPr>
            <w:tcW w:w="1375" w:type="dxa"/>
            <w:tcBorders>
              <w:bottom w:val="single" w:sz="4" w:space="0" w:color="auto"/>
            </w:tcBorders>
            <w:shd w:val="clear" w:color="auto" w:fill="CCCCCC"/>
            <w:tcFitText/>
          </w:tcPr>
          <w:p w:rsidR="00501B7F" w:rsidRPr="00955C7C" w:rsidRDefault="00501B7F" w:rsidP="00631B97">
            <w:pPr>
              <w:jc w:val="center"/>
              <w:rPr>
                <w:b/>
                <w:bCs/>
              </w:rPr>
            </w:pPr>
            <w:r w:rsidRPr="00955C7C">
              <w:rPr>
                <w:b/>
                <w:bCs/>
                <w:spacing w:val="1"/>
                <w:w w:val="60"/>
              </w:rPr>
              <w:t>WHOLE GROU</w:t>
            </w:r>
            <w:r w:rsidRPr="00955C7C">
              <w:rPr>
                <w:b/>
                <w:bCs/>
                <w:spacing w:val="6"/>
                <w:w w:val="60"/>
              </w:rPr>
              <w:t>P</w:t>
            </w:r>
          </w:p>
          <w:p w:rsidR="00501B7F" w:rsidRPr="00955C7C" w:rsidRDefault="00501B7F" w:rsidP="00631B97">
            <w:pPr>
              <w:jc w:val="center"/>
              <w:rPr>
                <w:b/>
                <w:bCs/>
              </w:rPr>
            </w:pPr>
            <w:r w:rsidRPr="00955C7C">
              <w:rPr>
                <w:b/>
                <w:bCs/>
              </w:rPr>
              <w:t>READING/</w:t>
            </w:r>
          </w:p>
          <w:p w:rsidR="00501B7F" w:rsidRPr="00955C7C" w:rsidRDefault="00501B7F" w:rsidP="00631B97">
            <w:pPr>
              <w:jc w:val="center"/>
              <w:rPr>
                <w:b/>
                <w:bCs/>
              </w:rPr>
            </w:pPr>
            <w:r w:rsidRPr="00955C7C">
              <w:rPr>
                <w:b/>
                <w:bCs/>
              </w:rPr>
              <w:t>VOCAB.</w:t>
            </w:r>
          </w:p>
        </w:tc>
        <w:tc>
          <w:tcPr>
            <w:tcW w:w="1973" w:type="dxa"/>
            <w:tcBorders>
              <w:bottom w:val="single" w:sz="4" w:space="0" w:color="auto"/>
            </w:tcBorders>
            <w:shd w:val="clear" w:color="auto" w:fill="CCCCCC"/>
          </w:tcPr>
          <w:p w:rsidR="00501B7F" w:rsidRPr="00955C7C" w:rsidRDefault="00501B7F" w:rsidP="00631B97">
            <w:pPr>
              <w:jc w:val="center"/>
              <w:rPr>
                <w:b/>
                <w:bCs/>
              </w:rPr>
            </w:pPr>
            <w:r w:rsidRPr="00955C7C">
              <w:rPr>
                <w:b/>
                <w:bCs/>
              </w:rPr>
              <w:t>Focus and Review</w:t>
            </w:r>
          </w:p>
        </w:tc>
        <w:tc>
          <w:tcPr>
            <w:tcW w:w="1980" w:type="dxa"/>
            <w:tcBorders>
              <w:bottom w:val="single" w:sz="4" w:space="0" w:color="auto"/>
            </w:tcBorders>
            <w:shd w:val="clear" w:color="auto" w:fill="CCCCCC"/>
          </w:tcPr>
          <w:p w:rsidR="00501B7F" w:rsidRPr="00955C7C" w:rsidRDefault="00501B7F" w:rsidP="00631B97">
            <w:pPr>
              <w:jc w:val="center"/>
              <w:rPr>
                <w:b/>
                <w:bCs/>
              </w:rPr>
            </w:pPr>
            <w:r w:rsidRPr="00955C7C">
              <w:rPr>
                <w:b/>
                <w:bCs/>
              </w:rPr>
              <w:t>Objectives</w:t>
            </w:r>
          </w:p>
        </w:tc>
        <w:tc>
          <w:tcPr>
            <w:tcW w:w="2160" w:type="dxa"/>
            <w:tcBorders>
              <w:bottom w:val="single" w:sz="4" w:space="0" w:color="auto"/>
            </w:tcBorders>
            <w:shd w:val="clear" w:color="auto" w:fill="CCCCCC"/>
          </w:tcPr>
          <w:p w:rsidR="00501B7F" w:rsidRPr="00955C7C" w:rsidRDefault="00501B7F" w:rsidP="00631B97">
            <w:pPr>
              <w:jc w:val="center"/>
              <w:rPr>
                <w:b/>
                <w:bCs/>
              </w:rPr>
            </w:pPr>
            <w:r w:rsidRPr="00955C7C">
              <w:rPr>
                <w:b/>
                <w:bCs/>
              </w:rPr>
              <w:t>Teacher Input</w:t>
            </w:r>
          </w:p>
        </w:tc>
        <w:tc>
          <w:tcPr>
            <w:tcW w:w="2340" w:type="dxa"/>
            <w:tcBorders>
              <w:bottom w:val="single" w:sz="4" w:space="0" w:color="auto"/>
            </w:tcBorders>
            <w:shd w:val="clear" w:color="auto" w:fill="CCCCCC"/>
          </w:tcPr>
          <w:p w:rsidR="00501B7F" w:rsidRPr="00955C7C" w:rsidRDefault="00501B7F" w:rsidP="00631B97">
            <w:pPr>
              <w:jc w:val="center"/>
              <w:rPr>
                <w:b/>
                <w:bCs/>
              </w:rPr>
            </w:pPr>
            <w:r w:rsidRPr="00955C7C">
              <w:rPr>
                <w:b/>
                <w:bCs/>
              </w:rPr>
              <w:t>Guided Practice</w:t>
            </w:r>
          </w:p>
        </w:tc>
        <w:tc>
          <w:tcPr>
            <w:tcW w:w="2340" w:type="dxa"/>
            <w:tcBorders>
              <w:bottom w:val="single" w:sz="4" w:space="0" w:color="auto"/>
            </w:tcBorders>
            <w:shd w:val="clear" w:color="auto" w:fill="CCCCCC"/>
          </w:tcPr>
          <w:p w:rsidR="00501B7F" w:rsidRPr="00955C7C" w:rsidRDefault="00501B7F" w:rsidP="00631B97">
            <w:pPr>
              <w:jc w:val="center"/>
              <w:rPr>
                <w:b/>
                <w:bCs/>
              </w:rPr>
            </w:pPr>
            <w:r w:rsidRPr="00955C7C">
              <w:rPr>
                <w:b/>
                <w:bCs/>
              </w:rPr>
              <w:t>Independent Practice</w:t>
            </w:r>
          </w:p>
        </w:tc>
        <w:tc>
          <w:tcPr>
            <w:tcW w:w="2340" w:type="dxa"/>
            <w:tcBorders>
              <w:bottom w:val="single" w:sz="4" w:space="0" w:color="auto"/>
            </w:tcBorders>
            <w:shd w:val="clear" w:color="auto" w:fill="CCCCCC"/>
          </w:tcPr>
          <w:p w:rsidR="00501B7F" w:rsidRPr="00955C7C" w:rsidRDefault="00501B7F" w:rsidP="00631B97">
            <w:pPr>
              <w:jc w:val="center"/>
              <w:rPr>
                <w:b/>
                <w:bCs/>
              </w:rPr>
            </w:pPr>
            <w:r w:rsidRPr="00955C7C">
              <w:rPr>
                <w:b/>
                <w:bCs/>
              </w:rPr>
              <w:t>Closure/Review</w:t>
            </w:r>
          </w:p>
        </w:tc>
      </w:tr>
      <w:tr w:rsidR="00501B7F" w:rsidTr="003251D3">
        <w:trPr>
          <w:trHeight w:val="825"/>
        </w:trPr>
        <w:tc>
          <w:tcPr>
            <w:tcW w:w="1375" w:type="dxa"/>
            <w:vMerge w:val="restart"/>
            <w:shd w:val="clear" w:color="auto" w:fill="auto"/>
            <w:vAlign w:val="center"/>
          </w:tcPr>
          <w:p w:rsidR="00501B7F" w:rsidRPr="00955C7C" w:rsidRDefault="00501B7F" w:rsidP="00631B97">
            <w:pPr>
              <w:jc w:val="center"/>
              <w:rPr>
                <w:b/>
                <w:bCs/>
              </w:rPr>
            </w:pPr>
            <w:r w:rsidRPr="00955C7C">
              <w:rPr>
                <w:b/>
                <w:bCs/>
              </w:rPr>
              <w:t>Mon.</w:t>
            </w:r>
          </w:p>
          <w:p w:rsidR="00501B7F" w:rsidRPr="003251D3" w:rsidRDefault="00501B7F" w:rsidP="003251D3">
            <w:pPr>
              <w:rPr>
                <w:b/>
                <w:bCs/>
              </w:rPr>
            </w:pPr>
          </w:p>
          <w:p w:rsidR="00501B7F" w:rsidRPr="00955C7C" w:rsidRDefault="00501B7F" w:rsidP="00631B97">
            <w:pPr>
              <w:jc w:val="center"/>
              <w:rPr>
                <w:bCs/>
                <w:i/>
              </w:rPr>
            </w:pPr>
          </w:p>
        </w:tc>
        <w:tc>
          <w:tcPr>
            <w:tcW w:w="1973" w:type="dxa"/>
            <w:vMerge w:val="restart"/>
            <w:shd w:val="clear" w:color="auto" w:fill="auto"/>
          </w:tcPr>
          <w:p w:rsidR="00501B7F" w:rsidRPr="00CC4EB5" w:rsidRDefault="00501B7F" w:rsidP="000F1D23">
            <w:pPr>
              <w:rPr>
                <w:sz w:val="21"/>
                <w:szCs w:val="21"/>
              </w:rPr>
            </w:pPr>
            <w:r>
              <w:rPr>
                <w:sz w:val="21"/>
                <w:szCs w:val="21"/>
              </w:rPr>
              <w:t>E.Q.: How can rhyme help us to understand the structure of a poem?</w:t>
            </w:r>
          </w:p>
        </w:tc>
        <w:tc>
          <w:tcPr>
            <w:tcW w:w="1980" w:type="dxa"/>
            <w:shd w:val="clear" w:color="auto" w:fill="auto"/>
          </w:tcPr>
          <w:p w:rsidR="00501B7F" w:rsidRDefault="00501B7F" w:rsidP="000F1D23">
            <w:pPr>
              <w:rPr>
                <w:sz w:val="21"/>
                <w:szCs w:val="21"/>
              </w:rPr>
            </w:pPr>
            <w:r w:rsidRPr="00CC4EB5">
              <w:rPr>
                <w:sz w:val="21"/>
                <w:szCs w:val="21"/>
              </w:rPr>
              <w:t>(C) SWBAT</w:t>
            </w:r>
            <w:r>
              <w:rPr>
                <w:sz w:val="21"/>
                <w:szCs w:val="21"/>
              </w:rPr>
              <w:t xml:space="preserve"> listen carefully to identify elements of poetry,</w:t>
            </w:r>
          </w:p>
          <w:p w:rsidR="00501B7F" w:rsidRPr="0098312C" w:rsidRDefault="00501B7F" w:rsidP="000F1D23">
            <w:pPr>
              <w:rPr>
                <w:sz w:val="21"/>
                <w:szCs w:val="21"/>
              </w:rPr>
            </w:pPr>
            <w:r>
              <w:rPr>
                <w:sz w:val="21"/>
                <w:szCs w:val="21"/>
              </w:rPr>
              <w:t xml:space="preserve">NCSCOS obj.: </w:t>
            </w:r>
          </w:p>
          <w:p w:rsidR="00501B7F" w:rsidRPr="0098312C" w:rsidRDefault="00501B7F" w:rsidP="000F1D23">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501B7F" w:rsidRPr="00CC4EB5" w:rsidRDefault="00501B7F" w:rsidP="000F1D23">
            <w:pPr>
              <w:rPr>
                <w:sz w:val="21"/>
                <w:szCs w:val="21"/>
              </w:rPr>
            </w:pPr>
            <w:proofErr w:type="gramStart"/>
            <w:r w:rsidRPr="0098312C">
              <w:rPr>
                <w:sz w:val="18"/>
                <w:szCs w:val="18"/>
              </w:rPr>
              <w:t>poetry</w:t>
            </w:r>
            <w:proofErr w:type="gramEnd"/>
          </w:p>
        </w:tc>
        <w:tc>
          <w:tcPr>
            <w:tcW w:w="6840" w:type="dxa"/>
            <w:gridSpan w:val="3"/>
            <w:vMerge w:val="restart"/>
            <w:shd w:val="clear" w:color="auto" w:fill="auto"/>
          </w:tcPr>
          <w:p w:rsidR="00501B7F" w:rsidRDefault="00501B7F" w:rsidP="000F1D23">
            <w:pPr>
              <w:rPr>
                <w:sz w:val="21"/>
                <w:szCs w:val="21"/>
              </w:rPr>
            </w:pPr>
            <w:r>
              <w:rPr>
                <w:sz w:val="21"/>
                <w:szCs w:val="21"/>
              </w:rPr>
              <w:t>Remind students that words like ran and fan are called rhymes. Explain that rhymes make poems enjoyable to hear. Listeners like hearing the same sound echo from one word to another. Point out that rhymes placed at regular positions give rhythm to the poem and help listeners understand its structure. Guide students to identify end rhymes in “Spaghetti! Spaghetti!” such as stuff and enough and cheese and please. Then guide them to identify the internal rhyme of wiggle, wriggle, and squiggle.</w:t>
            </w:r>
          </w:p>
          <w:p w:rsidR="00501B7F" w:rsidRDefault="00501B7F" w:rsidP="000F1D23">
            <w:pPr>
              <w:rPr>
                <w:sz w:val="21"/>
                <w:szCs w:val="21"/>
              </w:rPr>
            </w:pPr>
            <w:r>
              <w:rPr>
                <w:sz w:val="21"/>
                <w:szCs w:val="21"/>
              </w:rPr>
              <w:t>Have small groups of students review “Sneeze” on p. 142 and identify examples of rhymes. Have students tell how they think the rhyme helps listeners understand the structure of the poem of visualize its subject.</w:t>
            </w:r>
          </w:p>
          <w:p w:rsidR="00501B7F" w:rsidRDefault="00501B7F" w:rsidP="000F1D23">
            <w:pPr>
              <w:rPr>
                <w:sz w:val="21"/>
                <w:szCs w:val="21"/>
              </w:rPr>
            </w:pPr>
          </w:p>
          <w:p w:rsidR="00501B7F" w:rsidRDefault="00501B7F" w:rsidP="000F1D23">
            <w:pPr>
              <w:rPr>
                <w:sz w:val="21"/>
                <w:szCs w:val="21"/>
              </w:rPr>
            </w:pPr>
            <w:r>
              <w:rPr>
                <w:sz w:val="21"/>
                <w:szCs w:val="21"/>
              </w:rPr>
              <w:t xml:space="preserve">Read “giraffe” and “Spaghetti! Spaghetti!” </w:t>
            </w:r>
          </w:p>
          <w:p w:rsidR="00501B7F" w:rsidRDefault="00501B7F" w:rsidP="000F1D23">
            <w:pPr>
              <w:tabs>
                <w:tab w:val="left" w:pos="4950"/>
              </w:tabs>
              <w:rPr>
                <w:sz w:val="21"/>
                <w:szCs w:val="21"/>
              </w:rPr>
            </w:pPr>
          </w:p>
          <w:p w:rsidR="00501B7F" w:rsidRPr="00955C7C" w:rsidRDefault="00501B7F" w:rsidP="00631B97">
            <w:pPr>
              <w:rPr>
                <w:sz w:val="21"/>
                <w:szCs w:val="21"/>
              </w:rPr>
            </w:pPr>
            <w:r>
              <w:rPr>
                <w:sz w:val="21"/>
                <w:szCs w:val="21"/>
              </w:rPr>
              <w:t>Ask students to turn a stanza of “Spaghetti! Spaghetti!” into a picture poem in the style of “giraffe.” Tell them to arrange the lines of the stanza to look like a pile of coiled, twisting spaghetti strings on a plate.</w:t>
            </w:r>
          </w:p>
        </w:tc>
        <w:tc>
          <w:tcPr>
            <w:tcW w:w="2340" w:type="dxa"/>
            <w:vMerge w:val="restart"/>
            <w:shd w:val="clear" w:color="auto" w:fill="auto"/>
          </w:tcPr>
          <w:p w:rsidR="00501B7F" w:rsidRDefault="00501B7F" w:rsidP="00FE3580">
            <w:pPr>
              <w:rPr>
                <w:sz w:val="21"/>
                <w:szCs w:val="21"/>
              </w:rPr>
            </w:pPr>
            <w:r>
              <w:rPr>
                <w:sz w:val="21"/>
                <w:szCs w:val="21"/>
              </w:rPr>
              <w:t>Answer the E.Q:</w:t>
            </w:r>
          </w:p>
          <w:p w:rsidR="00501B7F" w:rsidRDefault="00501B7F" w:rsidP="00FE3580">
            <w:pPr>
              <w:rPr>
                <w:sz w:val="21"/>
                <w:szCs w:val="21"/>
              </w:rPr>
            </w:pPr>
          </w:p>
          <w:p w:rsidR="00501B7F" w:rsidRPr="00955C7C" w:rsidRDefault="00501B7F" w:rsidP="00FE3580">
            <w:pPr>
              <w:rPr>
                <w:sz w:val="21"/>
                <w:szCs w:val="21"/>
              </w:rPr>
            </w:pPr>
            <w:r>
              <w:rPr>
                <w:sz w:val="21"/>
                <w:szCs w:val="21"/>
              </w:rPr>
              <w:t>E.Q.: How can rhyme help us to understand the structure of a poem?</w:t>
            </w:r>
          </w:p>
        </w:tc>
      </w:tr>
      <w:tr w:rsidR="00501B7F" w:rsidTr="003251D3">
        <w:trPr>
          <w:trHeight w:val="825"/>
        </w:trPr>
        <w:tc>
          <w:tcPr>
            <w:tcW w:w="1375" w:type="dxa"/>
            <w:vMerge/>
            <w:shd w:val="clear" w:color="auto" w:fill="auto"/>
          </w:tcPr>
          <w:p w:rsidR="00501B7F" w:rsidRPr="00955C7C" w:rsidRDefault="00501B7F" w:rsidP="00631B97">
            <w:pPr>
              <w:jc w:val="center"/>
              <w:rPr>
                <w:b/>
                <w:bCs/>
              </w:rPr>
            </w:pPr>
          </w:p>
        </w:tc>
        <w:tc>
          <w:tcPr>
            <w:tcW w:w="1973" w:type="dxa"/>
            <w:vMerge/>
            <w:shd w:val="clear" w:color="auto" w:fill="auto"/>
          </w:tcPr>
          <w:p w:rsidR="00501B7F" w:rsidRPr="00955C7C" w:rsidRDefault="00501B7F" w:rsidP="00631B97">
            <w:pPr>
              <w:jc w:val="center"/>
              <w:rPr>
                <w:i/>
                <w:sz w:val="21"/>
                <w:szCs w:val="21"/>
              </w:rPr>
            </w:pPr>
          </w:p>
        </w:tc>
        <w:tc>
          <w:tcPr>
            <w:tcW w:w="1980" w:type="dxa"/>
            <w:shd w:val="clear" w:color="auto" w:fill="auto"/>
          </w:tcPr>
          <w:p w:rsidR="00501B7F" w:rsidRPr="00955C7C" w:rsidRDefault="00501B7F" w:rsidP="00631B97">
            <w:pPr>
              <w:rPr>
                <w:sz w:val="21"/>
                <w:szCs w:val="21"/>
              </w:rPr>
            </w:pPr>
            <w:r w:rsidRPr="00CC4EB5">
              <w:rPr>
                <w:sz w:val="21"/>
                <w:szCs w:val="21"/>
              </w:rPr>
              <w:t xml:space="preserve">(L) </w:t>
            </w:r>
            <w:r>
              <w:rPr>
                <w:sz w:val="21"/>
                <w:szCs w:val="21"/>
              </w:rPr>
              <w:t>Students will evaluate and understand poetry and the use of descriptive language.</w:t>
            </w:r>
          </w:p>
        </w:tc>
        <w:tc>
          <w:tcPr>
            <w:tcW w:w="6840" w:type="dxa"/>
            <w:gridSpan w:val="3"/>
            <w:vMerge/>
            <w:shd w:val="clear" w:color="auto" w:fill="auto"/>
          </w:tcPr>
          <w:p w:rsidR="00501B7F" w:rsidRPr="00955C7C" w:rsidRDefault="00501B7F" w:rsidP="00631B97">
            <w:pPr>
              <w:rPr>
                <w:sz w:val="21"/>
                <w:szCs w:val="21"/>
              </w:rPr>
            </w:pPr>
          </w:p>
        </w:tc>
        <w:tc>
          <w:tcPr>
            <w:tcW w:w="2340" w:type="dxa"/>
            <w:vMerge/>
            <w:shd w:val="clear" w:color="auto" w:fill="auto"/>
          </w:tcPr>
          <w:p w:rsidR="00501B7F" w:rsidRPr="00955C7C" w:rsidRDefault="00501B7F" w:rsidP="00631B97">
            <w:pPr>
              <w:rPr>
                <w:sz w:val="21"/>
                <w:szCs w:val="21"/>
              </w:rPr>
            </w:pPr>
          </w:p>
        </w:tc>
      </w:tr>
      <w:tr w:rsidR="00501B7F" w:rsidTr="003251D3">
        <w:trPr>
          <w:trHeight w:val="825"/>
        </w:trPr>
        <w:tc>
          <w:tcPr>
            <w:tcW w:w="1375" w:type="dxa"/>
            <w:vMerge w:val="restart"/>
            <w:shd w:val="clear" w:color="auto" w:fill="auto"/>
          </w:tcPr>
          <w:p w:rsidR="00501B7F" w:rsidRPr="00955C7C" w:rsidRDefault="00501B7F" w:rsidP="00631B97">
            <w:pPr>
              <w:jc w:val="center"/>
              <w:rPr>
                <w:b/>
                <w:bCs/>
              </w:rPr>
            </w:pPr>
          </w:p>
          <w:p w:rsidR="00501B7F" w:rsidRPr="00955C7C" w:rsidRDefault="00501B7F" w:rsidP="00631B97">
            <w:pPr>
              <w:jc w:val="center"/>
              <w:rPr>
                <w:b/>
                <w:bCs/>
              </w:rPr>
            </w:pPr>
          </w:p>
          <w:p w:rsidR="00501B7F" w:rsidRPr="00955C7C" w:rsidRDefault="00501B7F" w:rsidP="00631B97">
            <w:pPr>
              <w:jc w:val="center"/>
              <w:rPr>
                <w:b/>
                <w:bCs/>
              </w:rPr>
            </w:pPr>
            <w:r w:rsidRPr="00955C7C">
              <w:rPr>
                <w:b/>
                <w:bCs/>
              </w:rPr>
              <w:t>Tues.</w:t>
            </w:r>
          </w:p>
          <w:p w:rsidR="00501B7F" w:rsidRPr="00955C7C" w:rsidRDefault="00501B7F" w:rsidP="003251D3">
            <w:pPr>
              <w:rPr>
                <w:b/>
                <w:bCs/>
              </w:rPr>
            </w:pPr>
          </w:p>
        </w:tc>
        <w:tc>
          <w:tcPr>
            <w:tcW w:w="1973" w:type="dxa"/>
            <w:vMerge w:val="restart"/>
            <w:shd w:val="clear" w:color="auto" w:fill="auto"/>
          </w:tcPr>
          <w:p w:rsidR="00501B7F" w:rsidRPr="00CC4EB5" w:rsidRDefault="00501B7F" w:rsidP="000F1D23">
            <w:pPr>
              <w:rPr>
                <w:sz w:val="21"/>
                <w:szCs w:val="21"/>
              </w:rPr>
            </w:pPr>
            <w:r>
              <w:rPr>
                <w:sz w:val="21"/>
                <w:szCs w:val="21"/>
              </w:rPr>
              <w:t>E.Q.: What is alliteration?</w:t>
            </w:r>
          </w:p>
        </w:tc>
        <w:tc>
          <w:tcPr>
            <w:tcW w:w="1980" w:type="dxa"/>
            <w:shd w:val="clear" w:color="auto" w:fill="auto"/>
          </w:tcPr>
          <w:p w:rsidR="00501B7F" w:rsidRDefault="00501B7F" w:rsidP="000F1D23">
            <w:pPr>
              <w:rPr>
                <w:sz w:val="21"/>
                <w:szCs w:val="21"/>
              </w:rPr>
            </w:pPr>
            <w:r w:rsidRPr="00CC4EB5">
              <w:rPr>
                <w:sz w:val="21"/>
                <w:szCs w:val="21"/>
              </w:rPr>
              <w:t>(C) SWBAT</w:t>
            </w:r>
            <w:r>
              <w:rPr>
                <w:sz w:val="21"/>
                <w:szCs w:val="21"/>
              </w:rPr>
              <w:t xml:space="preserve"> listen carefully to identify elements of poetry,</w:t>
            </w:r>
          </w:p>
          <w:p w:rsidR="00501B7F" w:rsidRPr="0098312C" w:rsidRDefault="00501B7F" w:rsidP="000F1D23">
            <w:pPr>
              <w:rPr>
                <w:sz w:val="21"/>
                <w:szCs w:val="21"/>
              </w:rPr>
            </w:pPr>
            <w:r>
              <w:rPr>
                <w:sz w:val="21"/>
                <w:szCs w:val="21"/>
              </w:rPr>
              <w:t xml:space="preserve">NCSCOS obj.: </w:t>
            </w:r>
          </w:p>
          <w:p w:rsidR="00501B7F" w:rsidRPr="0098312C" w:rsidRDefault="00501B7F" w:rsidP="000F1D23">
            <w:pPr>
              <w:pStyle w:val="Default"/>
              <w:rPr>
                <w:rFonts w:ascii="Times New Roman" w:hAnsi="Times New Roman" w:cs="Times New Roman"/>
                <w:sz w:val="18"/>
                <w:szCs w:val="18"/>
              </w:rPr>
            </w:pPr>
            <w:r w:rsidRPr="0098312C">
              <w:rPr>
                <w:rFonts w:ascii="Times New Roman" w:hAnsi="Times New Roman" w:cs="Times New Roman"/>
                <w:sz w:val="18"/>
                <w:szCs w:val="18"/>
              </w:rPr>
              <w:t xml:space="preserve">2.03 Read a variety of text, including: </w:t>
            </w:r>
          </w:p>
          <w:p w:rsidR="00501B7F" w:rsidRPr="00CC4EB5" w:rsidRDefault="00501B7F" w:rsidP="000F1D23">
            <w:pPr>
              <w:rPr>
                <w:sz w:val="21"/>
                <w:szCs w:val="21"/>
              </w:rPr>
            </w:pPr>
            <w:proofErr w:type="gramStart"/>
            <w:r w:rsidRPr="0098312C">
              <w:rPr>
                <w:sz w:val="18"/>
                <w:szCs w:val="18"/>
              </w:rPr>
              <w:t>poetry</w:t>
            </w:r>
            <w:proofErr w:type="gramEnd"/>
          </w:p>
        </w:tc>
        <w:tc>
          <w:tcPr>
            <w:tcW w:w="6840" w:type="dxa"/>
            <w:gridSpan w:val="3"/>
            <w:vMerge w:val="restart"/>
            <w:shd w:val="clear" w:color="auto" w:fill="auto"/>
          </w:tcPr>
          <w:p w:rsidR="00501B7F" w:rsidRDefault="00501B7F" w:rsidP="000F1D23">
            <w:pPr>
              <w:rPr>
                <w:sz w:val="21"/>
                <w:szCs w:val="21"/>
              </w:rPr>
            </w:pPr>
            <w:r>
              <w:rPr>
                <w:sz w:val="21"/>
                <w:szCs w:val="21"/>
              </w:rPr>
              <w:t xml:space="preserve">Tell students that the repetition of specific letter sounds is called alliteration. Explain that alliteration is another tool poets use to make poems enjoyable and interesting to hear. </w:t>
            </w:r>
          </w:p>
          <w:p w:rsidR="00501B7F" w:rsidRDefault="00501B7F" w:rsidP="000F1D23">
            <w:pPr>
              <w:rPr>
                <w:sz w:val="21"/>
                <w:szCs w:val="21"/>
              </w:rPr>
            </w:pPr>
            <w:r>
              <w:rPr>
                <w:sz w:val="21"/>
                <w:szCs w:val="21"/>
              </w:rPr>
              <w:t xml:space="preserve">Guide students in searching the poem “The Bat” for clusters of words that begin with the same letter. Invite groups of students to examine the other poems in this section for examples of alliteration. Write the words on the board and have students say them aloud to hear the repeated sound. </w:t>
            </w:r>
          </w:p>
          <w:p w:rsidR="00501B7F" w:rsidRDefault="00501B7F" w:rsidP="000F1D23">
            <w:pPr>
              <w:rPr>
                <w:sz w:val="21"/>
                <w:szCs w:val="21"/>
              </w:rPr>
            </w:pPr>
            <w:r>
              <w:rPr>
                <w:sz w:val="21"/>
                <w:szCs w:val="21"/>
              </w:rPr>
              <w:br/>
              <w:t>Read “Andre,” “The Bat,” and “If I Were an Ant”</w:t>
            </w:r>
          </w:p>
          <w:p w:rsidR="00501B7F" w:rsidRDefault="00501B7F" w:rsidP="000F1D23">
            <w:pPr>
              <w:rPr>
                <w:sz w:val="21"/>
                <w:szCs w:val="21"/>
              </w:rPr>
            </w:pPr>
            <w:r>
              <w:rPr>
                <w:sz w:val="21"/>
                <w:szCs w:val="21"/>
              </w:rPr>
              <w:t>Ask the following questions as we read these poems aloud:</w:t>
            </w:r>
          </w:p>
          <w:p w:rsidR="00501B7F" w:rsidRDefault="00501B7F" w:rsidP="00501B7F">
            <w:pPr>
              <w:numPr>
                <w:ilvl w:val="0"/>
                <w:numId w:val="3"/>
              </w:numPr>
              <w:rPr>
                <w:sz w:val="21"/>
                <w:szCs w:val="21"/>
              </w:rPr>
            </w:pPr>
            <w:r>
              <w:rPr>
                <w:sz w:val="21"/>
                <w:szCs w:val="21"/>
              </w:rPr>
              <w:t>In the last stanza of “Andre,” why is the speaker glad?</w:t>
            </w:r>
          </w:p>
          <w:p w:rsidR="00501B7F" w:rsidRDefault="00501B7F" w:rsidP="00FE3580">
            <w:pPr>
              <w:numPr>
                <w:ilvl w:val="0"/>
                <w:numId w:val="3"/>
              </w:numPr>
              <w:rPr>
                <w:sz w:val="21"/>
                <w:szCs w:val="21"/>
              </w:rPr>
            </w:pPr>
            <w:r>
              <w:rPr>
                <w:sz w:val="21"/>
                <w:szCs w:val="21"/>
              </w:rPr>
              <w:t>In “The Bat,” why doe you think the poet has the last line printed upside down?</w:t>
            </w:r>
          </w:p>
          <w:p w:rsidR="00501B7F" w:rsidRDefault="00501B7F" w:rsidP="00FE3580">
            <w:pPr>
              <w:numPr>
                <w:ilvl w:val="0"/>
                <w:numId w:val="3"/>
              </w:numPr>
              <w:rPr>
                <w:sz w:val="21"/>
                <w:szCs w:val="21"/>
              </w:rPr>
            </w:pPr>
            <w:r>
              <w:rPr>
                <w:sz w:val="21"/>
                <w:szCs w:val="21"/>
              </w:rPr>
              <w:t>Would the speaker in the poem, “If I were an Ant” be like other ants?</w:t>
            </w:r>
          </w:p>
          <w:p w:rsidR="00501B7F" w:rsidRDefault="00501B7F" w:rsidP="00FE3580">
            <w:pPr>
              <w:numPr>
                <w:ilvl w:val="0"/>
                <w:numId w:val="3"/>
              </w:numPr>
              <w:rPr>
                <w:sz w:val="21"/>
                <w:szCs w:val="21"/>
              </w:rPr>
            </w:pPr>
          </w:p>
          <w:p w:rsidR="00501B7F" w:rsidRPr="00955C7C" w:rsidRDefault="00501B7F" w:rsidP="00631B97">
            <w:pPr>
              <w:rPr>
                <w:sz w:val="21"/>
                <w:szCs w:val="21"/>
              </w:rPr>
            </w:pPr>
            <w:r>
              <w:rPr>
                <w:sz w:val="21"/>
                <w:szCs w:val="21"/>
              </w:rPr>
              <w:t>Have students brainstorm a topic they want to write a poem on. Pass out a graphic organizer for them to brainstorm this idea.</w:t>
            </w:r>
          </w:p>
        </w:tc>
        <w:tc>
          <w:tcPr>
            <w:tcW w:w="2340" w:type="dxa"/>
            <w:vMerge w:val="restart"/>
            <w:shd w:val="clear" w:color="auto" w:fill="auto"/>
          </w:tcPr>
          <w:p w:rsidR="00501B7F" w:rsidRDefault="00501B7F" w:rsidP="00FE3580">
            <w:pPr>
              <w:rPr>
                <w:sz w:val="21"/>
                <w:szCs w:val="21"/>
              </w:rPr>
            </w:pPr>
            <w:r>
              <w:rPr>
                <w:sz w:val="21"/>
                <w:szCs w:val="21"/>
              </w:rPr>
              <w:t>Answer the E.Q.:</w:t>
            </w:r>
          </w:p>
          <w:p w:rsidR="00501B7F" w:rsidRDefault="00501B7F" w:rsidP="00FE3580">
            <w:pPr>
              <w:rPr>
                <w:sz w:val="21"/>
                <w:szCs w:val="21"/>
              </w:rPr>
            </w:pPr>
          </w:p>
          <w:p w:rsidR="00501B7F" w:rsidRDefault="00501B7F" w:rsidP="00FE3580">
            <w:pPr>
              <w:rPr>
                <w:sz w:val="21"/>
                <w:szCs w:val="21"/>
              </w:rPr>
            </w:pPr>
            <w:r>
              <w:rPr>
                <w:sz w:val="21"/>
                <w:szCs w:val="21"/>
              </w:rPr>
              <w:t>E.Q.: What is alliteration?</w:t>
            </w:r>
          </w:p>
          <w:p w:rsidR="00501B7F" w:rsidRDefault="00501B7F" w:rsidP="00FE3580">
            <w:pPr>
              <w:rPr>
                <w:sz w:val="21"/>
                <w:szCs w:val="21"/>
              </w:rPr>
            </w:pPr>
          </w:p>
          <w:p w:rsidR="00501B7F" w:rsidRPr="00955C7C" w:rsidRDefault="00501B7F" w:rsidP="00FE3580">
            <w:pPr>
              <w:rPr>
                <w:sz w:val="21"/>
                <w:szCs w:val="21"/>
              </w:rPr>
            </w:pPr>
            <w:r>
              <w:rPr>
                <w:sz w:val="21"/>
                <w:szCs w:val="21"/>
              </w:rPr>
              <w:t xml:space="preserve"> </w:t>
            </w:r>
            <w:proofErr w:type="gramStart"/>
            <w:r>
              <w:rPr>
                <w:sz w:val="21"/>
                <w:szCs w:val="21"/>
              </w:rPr>
              <w:t>in</w:t>
            </w:r>
            <w:proofErr w:type="gramEnd"/>
            <w:r>
              <w:rPr>
                <w:sz w:val="21"/>
                <w:szCs w:val="21"/>
              </w:rPr>
              <w:t xml:space="preserve"> notebooks.</w:t>
            </w:r>
          </w:p>
        </w:tc>
      </w:tr>
      <w:tr w:rsidR="00501B7F" w:rsidTr="003251D3">
        <w:trPr>
          <w:trHeight w:val="825"/>
        </w:trPr>
        <w:tc>
          <w:tcPr>
            <w:tcW w:w="1375" w:type="dxa"/>
            <w:vMerge/>
            <w:shd w:val="clear" w:color="auto" w:fill="auto"/>
          </w:tcPr>
          <w:p w:rsidR="00501B7F" w:rsidRPr="00955C7C" w:rsidRDefault="00501B7F" w:rsidP="00631B97">
            <w:pPr>
              <w:jc w:val="center"/>
              <w:rPr>
                <w:b/>
                <w:bCs/>
              </w:rPr>
            </w:pPr>
          </w:p>
        </w:tc>
        <w:tc>
          <w:tcPr>
            <w:tcW w:w="1973" w:type="dxa"/>
            <w:vMerge/>
            <w:shd w:val="clear" w:color="auto" w:fill="auto"/>
          </w:tcPr>
          <w:p w:rsidR="00501B7F" w:rsidRPr="00955C7C" w:rsidRDefault="00501B7F" w:rsidP="00631B97">
            <w:pPr>
              <w:rPr>
                <w:sz w:val="21"/>
                <w:szCs w:val="21"/>
              </w:rPr>
            </w:pPr>
          </w:p>
        </w:tc>
        <w:tc>
          <w:tcPr>
            <w:tcW w:w="1980" w:type="dxa"/>
            <w:shd w:val="clear" w:color="auto" w:fill="auto"/>
          </w:tcPr>
          <w:p w:rsidR="00501B7F" w:rsidRPr="00955C7C" w:rsidRDefault="00501B7F" w:rsidP="00631B97">
            <w:pPr>
              <w:rPr>
                <w:sz w:val="21"/>
                <w:szCs w:val="21"/>
              </w:rPr>
            </w:pPr>
            <w:r w:rsidRPr="00955C7C">
              <w:rPr>
                <w:sz w:val="21"/>
                <w:szCs w:val="21"/>
              </w:rPr>
              <w:t xml:space="preserve">(L) </w:t>
            </w:r>
            <w:r w:rsidRPr="00CC4EB5">
              <w:rPr>
                <w:sz w:val="21"/>
                <w:szCs w:val="21"/>
              </w:rPr>
              <w:t xml:space="preserve">(L) </w:t>
            </w:r>
            <w:r>
              <w:rPr>
                <w:sz w:val="21"/>
                <w:szCs w:val="21"/>
              </w:rPr>
              <w:t>Students will evaluate and understand poetry and the use of descriptive language.</w:t>
            </w:r>
          </w:p>
        </w:tc>
        <w:tc>
          <w:tcPr>
            <w:tcW w:w="6840" w:type="dxa"/>
            <w:gridSpan w:val="3"/>
            <w:vMerge/>
            <w:shd w:val="clear" w:color="auto" w:fill="auto"/>
          </w:tcPr>
          <w:p w:rsidR="00501B7F" w:rsidRPr="00955C7C" w:rsidRDefault="00501B7F" w:rsidP="00631B97">
            <w:pPr>
              <w:rPr>
                <w:sz w:val="21"/>
                <w:szCs w:val="21"/>
              </w:rPr>
            </w:pPr>
          </w:p>
        </w:tc>
        <w:tc>
          <w:tcPr>
            <w:tcW w:w="2340" w:type="dxa"/>
            <w:vMerge/>
            <w:shd w:val="clear" w:color="auto" w:fill="auto"/>
          </w:tcPr>
          <w:p w:rsidR="00501B7F" w:rsidRPr="00955C7C" w:rsidRDefault="00501B7F" w:rsidP="00631B97">
            <w:pPr>
              <w:rPr>
                <w:sz w:val="21"/>
                <w:szCs w:val="21"/>
              </w:rPr>
            </w:pPr>
          </w:p>
        </w:tc>
      </w:tr>
      <w:tr w:rsidR="00501B7F" w:rsidTr="003251D3">
        <w:trPr>
          <w:trHeight w:val="825"/>
        </w:trPr>
        <w:tc>
          <w:tcPr>
            <w:tcW w:w="1375" w:type="dxa"/>
            <w:vMerge/>
          </w:tcPr>
          <w:p w:rsidR="00501B7F" w:rsidRPr="00955C7C" w:rsidRDefault="00501B7F" w:rsidP="00631B97">
            <w:pPr>
              <w:jc w:val="center"/>
              <w:rPr>
                <w:b/>
                <w:bCs/>
              </w:rPr>
            </w:pPr>
          </w:p>
        </w:tc>
        <w:tc>
          <w:tcPr>
            <w:tcW w:w="1973" w:type="dxa"/>
            <w:vMerge/>
          </w:tcPr>
          <w:p w:rsidR="00501B7F" w:rsidRDefault="00501B7F" w:rsidP="00631B97"/>
        </w:tc>
        <w:tc>
          <w:tcPr>
            <w:tcW w:w="1980" w:type="dxa"/>
          </w:tcPr>
          <w:p w:rsidR="00501B7F" w:rsidRDefault="00501B7F" w:rsidP="00631B97">
            <w:r w:rsidRPr="00955C7C">
              <w:rPr>
                <w:sz w:val="21"/>
                <w:szCs w:val="21"/>
              </w:rPr>
              <w:t xml:space="preserve">(L) </w:t>
            </w:r>
          </w:p>
        </w:tc>
        <w:tc>
          <w:tcPr>
            <w:tcW w:w="2160" w:type="dxa"/>
          </w:tcPr>
          <w:p w:rsidR="00501B7F" w:rsidRDefault="00501B7F" w:rsidP="00631B97"/>
        </w:tc>
        <w:tc>
          <w:tcPr>
            <w:tcW w:w="2340" w:type="dxa"/>
          </w:tcPr>
          <w:p w:rsidR="00501B7F" w:rsidRDefault="00501B7F" w:rsidP="00631B97"/>
        </w:tc>
        <w:tc>
          <w:tcPr>
            <w:tcW w:w="2340" w:type="dxa"/>
          </w:tcPr>
          <w:p w:rsidR="00501B7F" w:rsidRDefault="00501B7F" w:rsidP="00631B97"/>
        </w:tc>
        <w:tc>
          <w:tcPr>
            <w:tcW w:w="2340" w:type="dxa"/>
            <w:vMerge/>
          </w:tcPr>
          <w:p w:rsidR="00501B7F" w:rsidRDefault="00501B7F" w:rsidP="00631B97"/>
        </w:tc>
      </w:tr>
    </w:tbl>
    <w:p w:rsidR="00D05FF7" w:rsidRDefault="003251D3"/>
    <w:sectPr w:rsidR="00D05FF7" w:rsidSect="007260FA">
      <w:pgSz w:w="15840" w:h="12240" w:orient="landscape"/>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DB6"/>
    <w:multiLevelType w:val="hybridMultilevel"/>
    <w:tmpl w:val="9AE83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10933"/>
    <w:multiLevelType w:val="hybridMultilevel"/>
    <w:tmpl w:val="937EE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1E33C1"/>
    <w:multiLevelType w:val="hybridMultilevel"/>
    <w:tmpl w:val="937EE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proofState w:spelling="clean" w:grammar="clean"/>
  <w:doNotTrackMoves/>
  <w:defaultTabStop w:val="720"/>
  <w:drawingGridHorizontalSpacing w:val="120"/>
  <w:displayHorizontalDrawingGridEvery w:val="2"/>
  <w:characterSpacingControl w:val="doNotCompress"/>
  <w:compat/>
  <w:rsids>
    <w:rsidRoot w:val="007260FA"/>
    <w:rsid w:val="00317B6D"/>
    <w:rsid w:val="003251D3"/>
    <w:rsid w:val="00501B7F"/>
    <w:rsid w:val="005E3AF4"/>
    <w:rsid w:val="0060061A"/>
    <w:rsid w:val="007260FA"/>
    <w:rsid w:val="00991B0D"/>
    <w:rsid w:val="00ED5B76"/>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0FA"/>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7260FA"/>
    <w:pPr>
      <w:autoSpaceDE w:val="0"/>
      <w:autoSpaceDN w:val="0"/>
      <w:adjustRightInd w:val="0"/>
      <w:spacing w:after="0" w:line="240" w:lineRule="auto"/>
    </w:pPr>
    <w:rPr>
      <w:rFonts w:ascii="Arial" w:eastAsia="SimSu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1498</Words>
  <Characters>8542</Characters>
  <Application>Microsoft Macintosh Word</Application>
  <DocSecurity>0</DocSecurity>
  <Lines>71</Lines>
  <Paragraphs>17</Paragraphs>
  <ScaleCrop>false</ScaleCrop>
  <Company/>
  <LinksUpToDate>false</LinksUpToDate>
  <CharactersWithSpaces>10490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Hatley</dc:creator>
  <cp:lastModifiedBy>AES</cp:lastModifiedBy>
  <cp:revision>4</cp:revision>
  <dcterms:created xsi:type="dcterms:W3CDTF">2010-09-28T01:41:00Z</dcterms:created>
  <dcterms:modified xsi:type="dcterms:W3CDTF">2010-09-28T14:13:00Z</dcterms:modified>
</cp:coreProperties>
</file>